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30A8DC" w14:textId="3B3830D6" w:rsidR="00216A68" w:rsidRPr="00E75E3E" w:rsidRDefault="00216A68" w:rsidP="00216A68">
      <w:pPr>
        <w:spacing w:after="0" w:line="240" w:lineRule="auto"/>
        <w:jc w:val="center"/>
        <w:rPr>
          <w:rFonts w:ascii="Times New Roman" w:eastAsia="Times New Roman" w:hAnsi="Times New Roman"/>
          <w:b/>
          <w:color w:val="000000"/>
          <w:sz w:val="28"/>
        </w:rPr>
      </w:pPr>
      <w:proofErr w:type="spellStart"/>
      <w:r w:rsidRPr="00E75E3E">
        <w:rPr>
          <w:rFonts w:ascii="Times New Roman" w:eastAsia="Times New Roman" w:hAnsi="Times New Roman"/>
          <w:b/>
          <w:bCs/>
          <w:color w:val="000000"/>
          <w:sz w:val="28"/>
        </w:rPr>
        <w:t>Қазақстан</w:t>
      </w:r>
      <w:proofErr w:type="spellEnd"/>
      <w:r w:rsidRPr="00E75E3E">
        <w:rPr>
          <w:rFonts w:ascii="Times New Roman" w:eastAsia="Times New Roman" w:hAnsi="Times New Roman"/>
          <w:b/>
          <w:bCs/>
          <w:color w:val="000000"/>
          <w:sz w:val="28"/>
        </w:rPr>
        <w:t xml:space="preserve"> </w:t>
      </w:r>
      <w:proofErr w:type="spellStart"/>
      <w:r w:rsidRPr="00E75E3E">
        <w:rPr>
          <w:rFonts w:ascii="Times New Roman" w:eastAsia="Times New Roman" w:hAnsi="Times New Roman"/>
          <w:b/>
          <w:bCs/>
          <w:color w:val="000000"/>
          <w:sz w:val="28"/>
        </w:rPr>
        <w:t>Республикасы</w:t>
      </w:r>
      <w:proofErr w:type="spellEnd"/>
      <w:r w:rsidRPr="00E75E3E">
        <w:rPr>
          <w:rFonts w:ascii="Times New Roman" w:eastAsia="Times New Roman" w:hAnsi="Times New Roman"/>
          <w:b/>
          <w:bCs/>
          <w:color w:val="000000"/>
          <w:sz w:val="28"/>
        </w:rPr>
        <w:t xml:space="preserve"> Премьер-</w:t>
      </w:r>
      <w:proofErr w:type="spellStart"/>
      <w:r w:rsidRPr="00E75E3E">
        <w:rPr>
          <w:rFonts w:ascii="Times New Roman" w:eastAsia="Times New Roman" w:hAnsi="Times New Roman"/>
          <w:b/>
          <w:bCs/>
          <w:color w:val="000000"/>
          <w:sz w:val="28"/>
        </w:rPr>
        <w:t>Министрінің</w:t>
      </w:r>
      <w:proofErr w:type="spellEnd"/>
      <w:r w:rsidRPr="00E75E3E">
        <w:rPr>
          <w:rFonts w:ascii="Times New Roman" w:eastAsia="Times New Roman" w:hAnsi="Times New Roman"/>
          <w:b/>
          <w:bCs/>
          <w:color w:val="000000"/>
          <w:sz w:val="28"/>
        </w:rPr>
        <w:t xml:space="preserve"> </w:t>
      </w:r>
      <w:proofErr w:type="spellStart"/>
      <w:r w:rsidRPr="00E75E3E">
        <w:rPr>
          <w:rFonts w:ascii="Times New Roman" w:eastAsia="Times New Roman" w:hAnsi="Times New Roman"/>
          <w:b/>
          <w:bCs/>
          <w:color w:val="000000"/>
          <w:sz w:val="28"/>
        </w:rPr>
        <w:t>орынбасары</w:t>
      </w:r>
      <w:proofErr w:type="spellEnd"/>
      <w:r w:rsidRPr="00E75E3E">
        <w:rPr>
          <w:rFonts w:ascii="Times New Roman" w:eastAsia="Times New Roman" w:hAnsi="Times New Roman"/>
          <w:b/>
          <w:bCs/>
          <w:color w:val="000000"/>
          <w:sz w:val="28"/>
        </w:rPr>
        <w:t xml:space="preserve"> – </w:t>
      </w:r>
      <w:r w:rsidR="00201017" w:rsidRPr="00E75E3E">
        <w:rPr>
          <w:rFonts w:ascii="Times New Roman" w:eastAsia="Times New Roman" w:hAnsi="Times New Roman"/>
          <w:b/>
          <w:bCs/>
          <w:color w:val="000000"/>
          <w:sz w:val="28"/>
        </w:rPr>
        <w:br/>
      </w:r>
      <w:proofErr w:type="spellStart"/>
      <w:r w:rsidRPr="00E75E3E">
        <w:rPr>
          <w:rFonts w:ascii="Times New Roman" w:eastAsia="Times New Roman" w:hAnsi="Times New Roman"/>
          <w:b/>
          <w:bCs/>
          <w:color w:val="000000"/>
          <w:sz w:val="28"/>
        </w:rPr>
        <w:t>Ұлттық</w:t>
      </w:r>
      <w:proofErr w:type="spellEnd"/>
      <w:r w:rsidRPr="00E75E3E">
        <w:rPr>
          <w:rFonts w:ascii="Times New Roman" w:eastAsia="Times New Roman" w:hAnsi="Times New Roman"/>
          <w:b/>
          <w:bCs/>
          <w:color w:val="000000"/>
          <w:sz w:val="28"/>
        </w:rPr>
        <w:t xml:space="preserve"> экономика </w:t>
      </w:r>
      <w:proofErr w:type="spellStart"/>
      <w:r w:rsidRPr="00E75E3E">
        <w:rPr>
          <w:rFonts w:ascii="Times New Roman" w:eastAsia="Times New Roman" w:hAnsi="Times New Roman"/>
          <w:b/>
          <w:bCs/>
          <w:color w:val="000000"/>
          <w:sz w:val="28"/>
        </w:rPr>
        <w:t>министрінің</w:t>
      </w:r>
      <w:proofErr w:type="spellEnd"/>
      <w:r w:rsidRPr="00E75E3E">
        <w:rPr>
          <w:rFonts w:ascii="Times New Roman" w:eastAsia="Times New Roman" w:hAnsi="Times New Roman"/>
          <w:b/>
          <w:bCs/>
          <w:color w:val="000000"/>
          <w:sz w:val="28"/>
        </w:rPr>
        <w:t xml:space="preserve"> «</w:t>
      </w:r>
      <w:proofErr w:type="spellStart"/>
      <w:r w:rsidRPr="00E75E3E">
        <w:rPr>
          <w:rFonts w:ascii="Times New Roman" w:eastAsia="Times New Roman" w:hAnsi="Times New Roman"/>
          <w:b/>
          <w:bCs/>
          <w:color w:val="000000"/>
          <w:sz w:val="28"/>
        </w:rPr>
        <w:t>Бизнестің</w:t>
      </w:r>
      <w:proofErr w:type="spellEnd"/>
      <w:r w:rsidRPr="00E75E3E">
        <w:rPr>
          <w:rFonts w:ascii="Times New Roman" w:eastAsia="Times New Roman" w:hAnsi="Times New Roman"/>
          <w:b/>
          <w:bCs/>
          <w:color w:val="000000"/>
          <w:sz w:val="28"/>
        </w:rPr>
        <w:t xml:space="preserve"> </w:t>
      </w:r>
      <w:proofErr w:type="spellStart"/>
      <w:r w:rsidRPr="00E75E3E">
        <w:rPr>
          <w:rFonts w:ascii="Times New Roman" w:eastAsia="Times New Roman" w:hAnsi="Times New Roman"/>
          <w:b/>
          <w:bCs/>
          <w:color w:val="000000"/>
          <w:sz w:val="28"/>
        </w:rPr>
        <w:t>цифрлық</w:t>
      </w:r>
      <w:proofErr w:type="spellEnd"/>
      <w:r w:rsidRPr="00E75E3E">
        <w:rPr>
          <w:rFonts w:ascii="Times New Roman" w:eastAsia="Times New Roman" w:hAnsi="Times New Roman"/>
          <w:b/>
          <w:bCs/>
          <w:color w:val="000000"/>
          <w:sz w:val="28"/>
        </w:rPr>
        <w:t xml:space="preserve"> </w:t>
      </w:r>
      <w:proofErr w:type="spellStart"/>
      <w:r w:rsidRPr="00E75E3E">
        <w:rPr>
          <w:rFonts w:ascii="Times New Roman" w:eastAsia="Times New Roman" w:hAnsi="Times New Roman"/>
          <w:b/>
          <w:bCs/>
          <w:color w:val="000000"/>
          <w:sz w:val="28"/>
        </w:rPr>
        <w:t>картасын</w:t>
      </w:r>
      <w:proofErr w:type="spellEnd"/>
      <w:r w:rsidRPr="00E75E3E">
        <w:rPr>
          <w:rFonts w:ascii="Times New Roman" w:eastAsia="Times New Roman" w:hAnsi="Times New Roman"/>
          <w:b/>
          <w:bCs/>
          <w:color w:val="000000"/>
          <w:sz w:val="28"/>
        </w:rPr>
        <w:t xml:space="preserve"> </w:t>
      </w:r>
      <w:proofErr w:type="spellStart"/>
      <w:r w:rsidRPr="00E75E3E">
        <w:rPr>
          <w:rFonts w:ascii="Times New Roman" w:eastAsia="Times New Roman" w:hAnsi="Times New Roman"/>
          <w:b/>
          <w:bCs/>
          <w:color w:val="000000"/>
          <w:sz w:val="28"/>
        </w:rPr>
        <w:t>әзірлеу</w:t>
      </w:r>
      <w:proofErr w:type="spellEnd"/>
      <w:r w:rsidRPr="00E75E3E">
        <w:rPr>
          <w:rFonts w:ascii="Times New Roman" w:eastAsia="Times New Roman" w:hAnsi="Times New Roman"/>
          <w:b/>
          <w:bCs/>
          <w:color w:val="000000"/>
          <w:sz w:val="28"/>
        </w:rPr>
        <w:t xml:space="preserve"> </w:t>
      </w:r>
      <w:proofErr w:type="spellStart"/>
      <w:r w:rsidRPr="00E75E3E">
        <w:rPr>
          <w:rFonts w:ascii="Times New Roman" w:eastAsia="Times New Roman" w:hAnsi="Times New Roman"/>
          <w:b/>
          <w:bCs/>
          <w:color w:val="000000"/>
          <w:sz w:val="28"/>
        </w:rPr>
        <w:t>әдістемесін</w:t>
      </w:r>
      <w:proofErr w:type="spellEnd"/>
      <w:r w:rsidRPr="00E75E3E">
        <w:rPr>
          <w:rFonts w:ascii="Times New Roman" w:eastAsia="Times New Roman" w:hAnsi="Times New Roman"/>
          <w:b/>
          <w:bCs/>
          <w:color w:val="000000"/>
          <w:sz w:val="28"/>
        </w:rPr>
        <w:t xml:space="preserve"> </w:t>
      </w:r>
      <w:proofErr w:type="spellStart"/>
      <w:r w:rsidRPr="00E75E3E">
        <w:rPr>
          <w:rFonts w:ascii="Times New Roman" w:eastAsia="Times New Roman" w:hAnsi="Times New Roman"/>
          <w:b/>
          <w:bCs/>
          <w:color w:val="000000"/>
          <w:sz w:val="28"/>
        </w:rPr>
        <w:t>бекіту</w:t>
      </w:r>
      <w:proofErr w:type="spellEnd"/>
      <w:r w:rsidRPr="00E75E3E">
        <w:rPr>
          <w:rFonts w:ascii="Times New Roman" w:eastAsia="Times New Roman" w:hAnsi="Times New Roman"/>
          <w:b/>
          <w:bCs/>
          <w:color w:val="000000"/>
          <w:sz w:val="28"/>
        </w:rPr>
        <w:t xml:space="preserve"> </w:t>
      </w:r>
      <w:proofErr w:type="spellStart"/>
      <w:r w:rsidRPr="00E75E3E">
        <w:rPr>
          <w:rFonts w:ascii="Times New Roman" w:eastAsia="Times New Roman" w:hAnsi="Times New Roman"/>
          <w:b/>
          <w:bCs/>
          <w:color w:val="000000"/>
          <w:sz w:val="28"/>
        </w:rPr>
        <w:t>туралы</w:t>
      </w:r>
      <w:proofErr w:type="spellEnd"/>
      <w:r w:rsidRPr="00E75E3E">
        <w:rPr>
          <w:rFonts w:ascii="Times New Roman" w:eastAsia="Times New Roman" w:hAnsi="Times New Roman"/>
          <w:b/>
          <w:bCs/>
          <w:color w:val="000000"/>
          <w:sz w:val="28"/>
        </w:rPr>
        <w:t xml:space="preserve">» </w:t>
      </w:r>
      <w:proofErr w:type="spellStart"/>
      <w:r w:rsidRPr="00E75E3E">
        <w:rPr>
          <w:rFonts w:ascii="Times New Roman" w:eastAsia="Times New Roman" w:hAnsi="Times New Roman"/>
          <w:b/>
          <w:bCs/>
          <w:color w:val="000000"/>
          <w:sz w:val="28"/>
        </w:rPr>
        <w:t>бұйрығына</w:t>
      </w:r>
      <w:proofErr w:type="spellEnd"/>
    </w:p>
    <w:p w14:paraId="33CACF1F" w14:textId="77777777" w:rsidR="00216A68" w:rsidRDefault="00216A68" w:rsidP="00216A68">
      <w:pPr>
        <w:spacing w:after="0" w:line="240" w:lineRule="auto"/>
        <w:jc w:val="center"/>
        <w:rPr>
          <w:rFonts w:ascii="Times New Roman" w:eastAsia="Times New Roman" w:hAnsi="Times New Roman"/>
          <w:b/>
          <w:bCs/>
          <w:color w:val="000000"/>
          <w:sz w:val="28"/>
        </w:rPr>
      </w:pPr>
      <w:r w:rsidRPr="00E75E3E">
        <w:rPr>
          <w:rFonts w:ascii="Times New Roman" w:eastAsia="Times New Roman" w:hAnsi="Times New Roman"/>
          <w:b/>
          <w:bCs/>
          <w:color w:val="000000"/>
          <w:sz w:val="28"/>
        </w:rPr>
        <w:t>ТҮСІНДІРМЕ ЖАЗБА</w:t>
      </w:r>
      <w:bookmarkStart w:id="0" w:name="_GoBack"/>
      <w:bookmarkEnd w:id="0"/>
    </w:p>
    <w:p w14:paraId="6F262098" w14:textId="77777777" w:rsidR="00216A68" w:rsidRPr="00216A68" w:rsidRDefault="00216A68" w:rsidP="00216A68">
      <w:pPr>
        <w:spacing w:after="0" w:line="240" w:lineRule="auto"/>
        <w:rPr>
          <w:rFonts w:ascii="Times New Roman" w:eastAsia="Times New Roman" w:hAnsi="Times New Roman"/>
          <w:b/>
          <w:color w:val="000000"/>
          <w:sz w:val="28"/>
        </w:rPr>
      </w:pPr>
    </w:p>
    <w:p w14:paraId="3BCD1BF0" w14:textId="77777777" w:rsidR="00201017" w:rsidRPr="00201017" w:rsidRDefault="00216A68" w:rsidP="00216A68">
      <w:pPr>
        <w:numPr>
          <w:ilvl w:val="0"/>
          <w:numId w:val="2"/>
        </w:numPr>
        <w:tabs>
          <w:tab w:val="clear" w:pos="720"/>
          <w:tab w:val="num" w:pos="810"/>
          <w:tab w:val="left" w:pos="990"/>
        </w:tabs>
        <w:spacing w:after="0" w:line="240" w:lineRule="auto"/>
        <w:ind w:left="0" w:firstLine="720"/>
        <w:jc w:val="both"/>
        <w:rPr>
          <w:rFonts w:ascii="Times New Roman" w:eastAsia="Times New Roman" w:hAnsi="Times New Roman"/>
          <w:color w:val="000000"/>
          <w:sz w:val="28"/>
        </w:rPr>
      </w:pPr>
      <w:proofErr w:type="spellStart"/>
      <w:r w:rsidRPr="00216A68">
        <w:rPr>
          <w:rFonts w:ascii="Times New Roman" w:eastAsia="Times New Roman" w:hAnsi="Times New Roman"/>
          <w:b/>
          <w:bCs/>
          <w:color w:val="000000"/>
          <w:sz w:val="28"/>
        </w:rPr>
        <w:t>Мемлекеттік</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органның</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атауы</w:t>
      </w:r>
      <w:proofErr w:type="spellEnd"/>
      <w:r w:rsidRPr="00216A68">
        <w:rPr>
          <w:rFonts w:ascii="Times New Roman" w:eastAsia="Times New Roman" w:hAnsi="Times New Roman"/>
          <w:b/>
          <w:bCs/>
          <w:color w:val="000000"/>
          <w:sz w:val="28"/>
        </w:rPr>
        <w:t xml:space="preserve"> – </w:t>
      </w:r>
      <w:proofErr w:type="spellStart"/>
      <w:r w:rsidRPr="00216A68">
        <w:rPr>
          <w:rFonts w:ascii="Times New Roman" w:eastAsia="Times New Roman" w:hAnsi="Times New Roman"/>
          <w:b/>
          <w:bCs/>
          <w:color w:val="000000"/>
          <w:sz w:val="28"/>
        </w:rPr>
        <w:t>әзірлеуші</w:t>
      </w:r>
      <w:proofErr w:type="spellEnd"/>
      <w:r w:rsidRPr="00216A68">
        <w:rPr>
          <w:rFonts w:ascii="Times New Roman" w:eastAsia="Times New Roman" w:hAnsi="Times New Roman"/>
          <w:b/>
          <w:bCs/>
          <w:color w:val="000000"/>
          <w:sz w:val="28"/>
        </w:rPr>
        <w:t>:</w:t>
      </w:r>
      <w:r>
        <w:rPr>
          <w:rFonts w:ascii="Times New Roman" w:eastAsia="Times New Roman" w:hAnsi="Times New Roman"/>
          <w:b/>
          <w:color w:val="000000"/>
          <w:sz w:val="28"/>
          <w:lang w:val="kk-KZ"/>
        </w:rPr>
        <w:t xml:space="preserve"> </w:t>
      </w:r>
    </w:p>
    <w:p w14:paraId="7A061FB0" w14:textId="77777777" w:rsidR="00201017" w:rsidRDefault="00216A68" w:rsidP="00201017">
      <w:pPr>
        <w:tabs>
          <w:tab w:val="num" w:pos="810"/>
          <w:tab w:val="left" w:pos="990"/>
        </w:tabs>
        <w:spacing w:after="0" w:line="240" w:lineRule="auto"/>
        <w:ind w:left="720"/>
        <w:jc w:val="both"/>
        <w:rPr>
          <w:rFonts w:ascii="Times New Roman" w:eastAsia="Times New Roman" w:hAnsi="Times New Roman"/>
          <w:color w:val="000000"/>
          <w:sz w:val="28"/>
        </w:rPr>
      </w:pPr>
      <w:proofErr w:type="spellStart"/>
      <w:r w:rsidRPr="00216A68">
        <w:rPr>
          <w:rFonts w:ascii="Times New Roman" w:eastAsia="Times New Roman" w:hAnsi="Times New Roman"/>
          <w:color w:val="000000"/>
          <w:sz w:val="28"/>
        </w:rPr>
        <w:t>Қазақстан</w:t>
      </w:r>
      <w:proofErr w:type="spellEnd"/>
      <w:r w:rsidRPr="00216A68">
        <w:rPr>
          <w:rFonts w:ascii="Times New Roman" w:eastAsia="Times New Roman" w:hAnsi="Times New Roman"/>
          <w:color w:val="000000"/>
          <w:sz w:val="28"/>
        </w:rPr>
        <w:t xml:space="preserve"> </w:t>
      </w:r>
      <w:proofErr w:type="spellStart"/>
      <w:r w:rsidRPr="00216A68">
        <w:rPr>
          <w:rFonts w:ascii="Times New Roman" w:eastAsia="Times New Roman" w:hAnsi="Times New Roman"/>
          <w:color w:val="000000"/>
          <w:sz w:val="28"/>
        </w:rPr>
        <w:t>Республикасының</w:t>
      </w:r>
      <w:proofErr w:type="spellEnd"/>
      <w:r w:rsidRPr="00216A68">
        <w:rPr>
          <w:rFonts w:ascii="Times New Roman" w:eastAsia="Times New Roman" w:hAnsi="Times New Roman"/>
          <w:color w:val="000000"/>
          <w:sz w:val="28"/>
        </w:rPr>
        <w:t xml:space="preserve"> </w:t>
      </w:r>
      <w:proofErr w:type="spellStart"/>
      <w:r w:rsidRPr="00216A68">
        <w:rPr>
          <w:rFonts w:ascii="Times New Roman" w:eastAsia="Times New Roman" w:hAnsi="Times New Roman"/>
          <w:color w:val="000000"/>
          <w:sz w:val="28"/>
        </w:rPr>
        <w:t>Ұлттық</w:t>
      </w:r>
      <w:proofErr w:type="spellEnd"/>
      <w:r w:rsidRPr="00216A68">
        <w:rPr>
          <w:rFonts w:ascii="Times New Roman" w:eastAsia="Times New Roman" w:hAnsi="Times New Roman"/>
          <w:color w:val="000000"/>
          <w:sz w:val="28"/>
        </w:rPr>
        <w:t xml:space="preserve"> экономика </w:t>
      </w:r>
      <w:proofErr w:type="spellStart"/>
      <w:r w:rsidRPr="00216A68">
        <w:rPr>
          <w:rFonts w:ascii="Times New Roman" w:eastAsia="Times New Roman" w:hAnsi="Times New Roman"/>
          <w:color w:val="000000"/>
          <w:sz w:val="28"/>
        </w:rPr>
        <w:t>министрлігі</w:t>
      </w:r>
      <w:proofErr w:type="spellEnd"/>
      <w:r w:rsidRPr="00216A68">
        <w:rPr>
          <w:rFonts w:ascii="Times New Roman" w:eastAsia="Times New Roman" w:hAnsi="Times New Roman"/>
          <w:color w:val="000000"/>
          <w:sz w:val="28"/>
        </w:rPr>
        <w:t>.</w:t>
      </w:r>
    </w:p>
    <w:p w14:paraId="73AA98D7" w14:textId="77777777" w:rsidR="00201017" w:rsidRPr="00201017" w:rsidRDefault="00216A68" w:rsidP="00201017">
      <w:pPr>
        <w:pStyle w:val="aa"/>
        <w:numPr>
          <w:ilvl w:val="0"/>
          <w:numId w:val="2"/>
        </w:numPr>
        <w:tabs>
          <w:tab w:val="num" w:pos="810"/>
          <w:tab w:val="left" w:pos="990"/>
        </w:tabs>
        <w:spacing w:after="0" w:line="240" w:lineRule="auto"/>
        <w:ind w:firstLine="0"/>
        <w:jc w:val="both"/>
        <w:rPr>
          <w:rFonts w:ascii="Times New Roman" w:hAnsi="Times New Roman"/>
          <w:color w:val="000000"/>
          <w:sz w:val="28"/>
        </w:rPr>
      </w:pPr>
      <w:proofErr w:type="spellStart"/>
      <w:r w:rsidRPr="00201017">
        <w:rPr>
          <w:rFonts w:ascii="Times New Roman" w:hAnsi="Times New Roman"/>
          <w:b/>
          <w:bCs/>
          <w:color w:val="000000"/>
          <w:sz w:val="28"/>
        </w:rPr>
        <w:t>Нормативтік</w:t>
      </w:r>
      <w:proofErr w:type="spellEnd"/>
      <w:r w:rsidRPr="00201017">
        <w:rPr>
          <w:rFonts w:ascii="Times New Roman" w:hAnsi="Times New Roman"/>
          <w:b/>
          <w:bCs/>
          <w:color w:val="000000"/>
          <w:sz w:val="28"/>
        </w:rPr>
        <w:t xml:space="preserve"> </w:t>
      </w:r>
      <w:proofErr w:type="spellStart"/>
      <w:r w:rsidRPr="00201017">
        <w:rPr>
          <w:rFonts w:ascii="Times New Roman" w:hAnsi="Times New Roman"/>
          <w:b/>
          <w:bCs/>
          <w:color w:val="000000"/>
          <w:sz w:val="28"/>
        </w:rPr>
        <w:t>құқықтық</w:t>
      </w:r>
      <w:proofErr w:type="spellEnd"/>
      <w:r w:rsidRPr="00201017">
        <w:rPr>
          <w:rFonts w:ascii="Times New Roman" w:hAnsi="Times New Roman"/>
          <w:b/>
          <w:bCs/>
          <w:color w:val="000000"/>
          <w:sz w:val="28"/>
        </w:rPr>
        <w:t xml:space="preserve"> акт </w:t>
      </w:r>
      <w:proofErr w:type="spellStart"/>
      <w:r w:rsidRPr="00201017">
        <w:rPr>
          <w:rFonts w:ascii="Times New Roman" w:hAnsi="Times New Roman"/>
          <w:b/>
          <w:bCs/>
          <w:color w:val="000000"/>
          <w:sz w:val="28"/>
        </w:rPr>
        <w:t>жобасын</w:t>
      </w:r>
      <w:proofErr w:type="spellEnd"/>
      <w:r w:rsidRPr="00201017">
        <w:rPr>
          <w:rFonts w:ascii="Times New Roman" w:hAnsi="Times New Roman"/>
          <w:b/>
          <w:bCs/>
          <w:color w:val="000000"/>
          <w:sz w:val="28"/>
        </w:rPr>
        <w:t xml:space="preserve"> </w:t>
      </w:r>
      <w:proofErr w:type="spellStart"/>
      <w:r w:rsidRPr="00201017">
        <w:rPr>
          <w:rFonts w:ascii="Times New Roman" w:hAnsi="Times New Roman"/>
          <w:b/>
          <w:bCs/>
          <w:color w:val="000000"/>
          <w:sz w:val="28"/>
        </w:rPr>
        <w:t>қабылдаудың</w:t>
      </w:r>
      <w:proofErr w:type="spellEnd"/>
      <w:r w:rsidRPr="00201017">
        <w:rPr>
          <w:rFonts w:ascii="Times New Roman" w:hAnsi="Times New Roman"/>
          <w:b/>
          <w:bCs/>
          <w:color w:val="000000"/>
          <w:sz w:val="28"/>
        </w:rPr>
        <w:t xml:space="preserve"> </w:t>
      </w:r>
      <w:proofErr w:type="spellStart"/>
      <w:r w:rsidRPr="00201017">
        <w:rPr>
          <w:rFonts w:ascii="Times New Roman" w:hAnsi="Times New Roman"/>
          <w:b/>
          <w:bCs/>
          <w:color w:val="000000"/>
          <w:sz w:val="28"/>
        </w:rPr>
        <w:t>негіздемелері</w:t>
      </w:r>
      <w:proofErr w:type="spellEnd"/>
      <w:r w:rsidRPr="00201017">
        <w:rPr>
          <w:rFonts w:ascii="Times New Roman" w:hAnsi="Times New Roman"/>
          <w:b/>
          <w:bCs/>
          <w:color w:val="000000"/>
          <w:sz w:val="28"/>
        </w:rPr>
        <w:t>:</w:t>
      </w:r>
    </w:p>
    <w:p w14:paraId="10DF2FDD" w14:textId="72B66943" w:rsidR="00216A68" w:rsidRPr="00201017" w:rsidRDefault="00216A68" w:rsidP="00201017">
      <w:pPr>
        <w:tabs>
          <w:tab w:val="num" w:pos="810"/>
          <w:tab w:val="left" w:pos="990"/>
        </w:tabs>
        <w:spacing w:after="0" w:line="240" w:lineRule="auto"/>
        <w:ind w:firstLine="720"/>
        <w:jc w:val="both"/>
        <w:rPr>
          <w:rFonts w:ascii="Times New Roman" w:hAnsi="Times New Roman"/>
          <w:color w:val="000000"/>
          <w:sz w:val="28"/>
        </w:rPr>
      </w:pPr>
      <w:proofErr w:type="spellStart"/>
      <w:r w:rsidRPr="00201017">
        <w:rPr>
          <w:rFonts w:ascii="Times New Roman" w:hAnsi="Times New Roman"/>
          <w:color w:val="000000"/>
          <w:sz w:val="28"/>
        </w:rPr>
        <w:t>Қазақстан</w:t>
      </w:r>
      <w:proofErr w:type="spellEnd"/>
      <w:r w:rsidRPr="00201017">
        <w:rPr>
          <w:rFonts w:ascii="Times New Roman" w:hAnsi="Times New Roman"/>
          <w:color w:val="000000"/>
          <w:sz w:val="28"/>
        </w:rPr>
        <w:t xml:space="preserve"> </w:t>
      </w:r>
      <w:proofErr w:type="spellStart"/>
      <w:r w:rsidRPr="00201017">
        <w:rPr>
          <w:rFonts w:ascii="Times New Roman" w:hAnsi="Times New Roman"/>
          <w:color w:val="000000"/>
          <w:sz w:val="28"/>
        </w:rPr>
        <w:t>Республикасының</w:t>
      </w:r>
      <w:proofErr w:type="spellEnd"/>
      <w:r w:rsidRPr="00201017">
        <w:rPr>
          <w:rFonts w:ascii="Times New Roman" w:hAnsi="Times New Roman"/>
          <w:color w:val="000000"/>
          <w:sz w:val="28"/>
        </w:rPr>
        <w:t xml:space="preserve"> </w:t>
      </w:r>
      <w:proofErr w:type="spellStart"/>
      <w:r w:rsidRPr="00201017">
        <w:rPr>
          <w:rFonts w:ascii="Times New Roman" w:hAnsi="Times New Roman"/>
          <w:color w:val="000000"/>
          <w:sz w:val="28"/>
        </w:rPr>
        <w:t>Кәсіпкерлік</w:t>
      </w:r>
      <w:proofErr w:type="spellEnd"/>
      <w:r w:rsidRPr="00201017">
        <w:rPr>
          <w:rFonts w:ascii="Times New Roman" w:hAnsi="Times New Roman"/>
          <w:color w:val="000000"/>
          <w:sz w:val="28"/>
        </w:rPr>
        <w:t xml:space="preserve"> </w:t>
      </w:r>
      <w:proofErr w:type="spellStart"/>
      <w:r w:rsidRPr="00201017">
        <w:rPr>
          <w:rFonts w:ascii="Times New Roman" w:hAnsi="Times New Roman"/>
          <w:color w:val="000000"/>
          <w:sz w:val="28"/>
        </w:rPr>
        <w:t>кодексінің</w:t>
      </w:r>
      <w:proofErr w:type="spellEnd"/>
      <w:r w:rsidRPr="00201017">
        <w:rPr>
          <w:rFonts w:ascii="Times New Roman" w:hAnsi="Times New Roman"/>
          <w:color w:val="000000"/>
          <w:sz w:val="28"/>
        </w:rPr>
        <w:t xml:space="preserve"> 85-бабы 2-тармағының 9-1) </w:t>
      </w:r>
      <w:proofErr w:type="spellStart"/>
      <w:r w:rsidRPr="00201017">
        <w:rPr>
          <w:rFonts w:ascii="Times New Roman" w:hAnsi="Times New Roman"/>
          <w:color w:val="000000"/>
          <w:sz w:val="28"/>
        </w:rPr>
        <w:t>тармақшасына</w:t>
      </w:r>
      <w:proofErr w:type="spellEnd"/>
      <w:r w:rsidRPr="00201017">
        <w:rPr>
          <w:rFonts w:ascii="Times New Roman" w:hAnsi="Times New Roman"/>
          <w:color w:val="000000"/>
          <w:sz w:val="28"/>
        </w:rPr>
        <w:t xml:space="preserve"> </w:t>
      </w:r>
      <w:proofErr w:type="spellStart"/>
      <w:r w:rsidRPr="00201017">
        <w:rPr>
          <w:rFonts w:ascii="Times New Roman" w:hAnsi="Times New Roman"/>
          <w:color w:val="000000"/>
          <w:sz w:val="28"/>
        </w:rPr>
        <w:t>сәйкес</w:t>
      </w:r>
      <w:proofErr w:type="spellEnd"/>
      <w:r w:rsidRPr="00201017">
        <w:rPr>
          <w:rFonts w:ascii="Times New Roman" w:hAnsi="Times New Roman"/>
          <w:color w:val="000000"/>
          <w:sz w:val="28"/>
        </w:rPr>
        <w:t>.</w:t>
      </w:r>
    </w:p>
    <w:p w14:paraId="071895DD" w14:textId="77777777" w:rsidR="00201017" w:rsidRDefault="00216A68" w:rsidP="00201017">
      <w:pPr>
        <w:numPr>
          <w:ilvl w:val="0"/>
          <w:numId w:val="2"/>
        </w:numPr>
        <w:tabs>
          <w:tab w:val="clear" w:pos="720"/>
          <w:tab w:val="num" w:pos="810"/>
          <w:tab w:val="left" w:pos="990"/>
        </w:tabs>
        <w:spacing w:after="0" w:line="240" w:lineRule="auto"/>
        <w:ind w:left="0" w:firstLine="720"/>
        <w:jc w:val="both"/>
        <w:rPr>
          <w:rFonts w:ascii="Times New Roman" w:eastAsia="Times New Roman" w:hAnsi="Times New Roman"/>
          <w:b/>
          <w:color w:val="000000"/>
          <w:sz w:val="28"/>
          <w:lang w:val="kk-KZ"/>
        </w:rPr>
      </w:pPr>
      <w:r w:rsidRPr="00216A68">
        <w:rPr>
          <w:rFonts w:ascii="Times New Roman" w:eastAsia="Times New Roman" w:hAnsi="Times New Roman"/>
          <w:b/>
          <w:bCs/>
          <w:color w:val="000000"/>
          <w:sz w:val="28"/>
          <w:lang w:val="kk-KZ"/>
        </w:rPr>
        <w:t>Нормативтік құқықтық акт жобасын іске асыруға арналған қаржылық шығындардың қажеттілігі және оның қаржылық қамтамасыз етілуі, қаржыландыру көзі:</w:t>
      </w:r>
    </w:p>
    <w:p w14:paraId="29B657CE" w14:textId="75B65F40" w:rsidR="00216A68" w:rsidRPr="00216A68" w:rsidRDefault="00201017" w:rsidP="00201017">
      <w:pPr>
        <w:tabs>
          <w:tab w:val="left" w:pos="720"/>
        </w:tabs>
        <w:spacing w:after="0" w:line="240" w:lineRule="auto"/>
        <w:jc w:val="both"/>
        <w:rPr>
          <w:rFonts w:ascii="Times New Roman" w:eastAsia="Times New Roman" w:hAnsi="Times New Roman"/>
          <w:b/>
          <w:color w:val="000000"/>
          <w:sz w:val="28"/>
          <w:lang w:val="kk-KZ"/>
        </w:rPr>
      </w:pPr>
      <w:r>
        <w:rPr>
          <w:rFonts w:ascii="Times New Roman" w:eastAsia="Times New Roman" w:hAnsi="Times New Roman"/>
          <w:b/>
          <w:color w:val="000000"/>
          <w:sz w:val="28"/>
          <w:lang w:val="kk-KZ"/>
        </w:rPr>
        <w:tab/>
      </w:r>
      <w:r w:rsidR="00216A68" w:rsidRPr="00201017">
        <w:rPr>
          <w:rFonts w:ascii="Times New Roman" w:eastAsia="Times New Roman" w:hAnsi="Times New Roman"/>
          <w:color w:val="000000"/>
          <w:sz w:val="28"/>
          <w:lang w:val="kk-KZ"/>
        </w:rPr>
        <w:t>Аталған жобаны іске асыру мемлекеттік бюджеттен қосымша қаржылық шығындарды талап етпейді.</w:t>
      </w:r>
    </w:p>
    <w:p w14:paraId="5CDDDE6C" w14:textId="77777777" w:rsidR="00201017" w:rsidRPr="00201017" w:rsidRDefault="00216A68" w:rsidP="00216A68">
      <w:pPr>
        <w:numPr>
          <w:ilvl w:val="0"/>
          <w:numId w:val="2"/>
        </w:numPr>
        <w:tabs>
          <w:tab w:val="clear" w:pos="720"/>
          <w:tab w:val="num" w:pos="810"/>
          <w:tab w:val="left" w:pos="990"/>
        </w:tabs>
        <w:spacing w:after="0" w:line="240" w:lineRule="auto"/>
        <w:ind w:left="0" w:firstLine="720"/>
        <w:jc w:val="both"/>
        <w:rPr>
          <w:rFonts w:ascii="Times New Roman" w:eastAsia="Times New Roman" w:hAnsi="Times New Roman"/>
          <w:b/>
          <w:color w:val="000000"/>
          <w:sz w:val="28"/>
          <w:lang w:val="kk-KZ"/>
        </w:rPr>
      </w:pPr>
      <w:r w:rsidRPr="00201017">
        <w:rPr>
          <w:rFonts w:ascii="Times New Roman" w:eastAsia="Times New Roman" w:hAnsi="Times New Roman"/>
          <w:b/>
          <w:bCs/>
          <w:color w:val="000000"/>
          <w:sz w:val="28"/>
          <w:lang w:val="kk-KZ"/>
        </w:rPr>
        <w:t>Жобаны қабылдаған жағдайда болжанатын әлеуметтік-экономикалық, құқықтық және (немесе) өзге де салдарлар, сондай-ақ ұлттық қауіпсіздікті қамтамасыз етуге әсері:</w:t>
      </w:r>
    </w:p>
    <w:p w14:paraId="3B361580" w14:textId="5307CF94" w:rsidR="00216A68" w:rsidRPr="00E75E3E" w:rsidRDefault="00201017" w:rsidP="00201017">
      <w:pPr>
        <w:tabs>
          <w:tab w:val="left" w:pos="720"/>
        </w:tabs>
        <w:spacing w:after="0" w:line="240" w:lineRule="auto"/>
        <w:jc w:val="both"/>
        <w:rPr>
          <w:rFonts w:ascii="Times New Roman" w:eastAsia="Times New Roman" w:hAnsi="Times New Roman"/>
          <w:b/>
          <w:color w:val="000000"/>
          <w:sz w:val="28"/>
          <w:lang w:val="kk-KZ"/>
        </w:rPr>
      </w:pPr>
      <w:r w:rsidRPr="00201017">
        <w:rPr>
          <w:rFonts w:ascii="Times New Roman" w:eastAsia="Times New Roman" w:hAnsi="Times New Roman"/>
          <w:b/>
          <w:color w:val="000000"/>
          <w:sz w:val="28"/>
          <w:lang w:val="kk-KZ"/>
        </w:rPr>
        <w:tab/>
      </w:r>
      <w:r w:rsidR="00216A68" w:rsidRPr="00E75E3E">
        <w:rPr>
          <w:rFonts w:ascii="Times New Roman" w:eastAsia="Times New Roman" w:hAnsi="Times New Roman"/>
          <w:color w:val="000000"/>
          <w:sz w:val="28"/>
          <w:lang w:val="kk-KZ"/>
        </w:rPr>
        <w:t>Жобаны қабылдау қандай да бір теріс әлеуметтік-экономикалық және/немесе құқықтық салдарларға әкеп соқпайды және ұлттық қауіпсіздікке әсер етпейді.</w:t>
      </w:r>
    </w:p>
    <w:p w14:paraId="0FAB402F" w14:textId="77777777" w:rsidR="00201017" w:rsidRPr="00E75E3E" w:rsidRDefault="00216A68" w:rsidP="00216A68">
      <w:pPr>
        <w:numPr>
          <w:ilvl w:val="0"/>
          <w:numId w:val="2"/>
        </w:numPr>
        <w:tabs>
          <w:tab w:val="clear" w:pos="720"/>
          <w:tab w:val="num" w:pos="810"/>
          <w:tab w:val="left" w:pos="990"/>
        </w:tabs>
        <w:spacing w:after="0" w:line="240" w:lineRule="auto"/>
        <w:ind w:left="0" w:firstLine="720"/>
        <w:jc w:val="both"/>
        <w:rPr>
          <w:rFonts w:ascii="Times New Roman" w:eastAsia="Times New Roman" w:hAnsi="Times New Roman"/>
          <w:b/>
          <w:color w:val="000000"/>
          <w:sz w:val="28"/>
          <w:lang w:val="kk-KZ"/>
        </w:rPr>
      </w:pPr>
      <w:r w:rsidRPr="00E75E3E">
        <w:rPr>
          <w:rFonts w:ascii="Times New Roman" w:eastAsia="Times New Roman" w:hAnsi="Times New Roman"/>
          <w:b/>
          <w:bCs/>
          <w:color w:val="000000"/>
          <w:sz w:val="28"/>
          <w:lang w:val="kk-KZ"/>
        </w:rPr>
        <w:t>Күтілетін нәтижелердің нақты мақсаттары мен мерзімдері:</w:t>
      </w:r>
    </w:p>
    <w:p w14:paraId="24E3A5D2" w14:textId="5A29050D" w:rsidR="00216A68" w:rsidRPr="00E75E3E" w:rsidRDefault="00201017" w:rsidP="00201017">
      <w:pPr>
        <w:tabs>
          <w:tab w:val="left" w:pos="720"/>
        </w:tabs>
        <w:spacing w:after="0" w:line="240" w:lineRule="auto"/>
        <w:jc w:val="both"/>
        <w:rPr>
          <w:rFonts w:ascii="Times New Roman" w:eastAsia="Times New Roman" w:hAnsi="Times New Roman"/>
          <w:b/>
          <w:color w:val="000000"/>
          <w:sz w:val="28"/>
          <w:lang w:val="kk-KZ"/>
        </w:rPr>
      </w:pPr>
      <w:r w:rsidRPr="00E75E3E">
        <w:rPr>
          <w:rFonts w:ascii="Times New Roman" w:eastAsia="Times New Roman" w:hAnsi="Times New Roman"/>
          <w:b/>
          <w:color w:val="000000"/>
          <w:sz w:val="28"/>
          <w:lang w:val="kk-KZ"/>
        </w:rPr>
        <w:tab/>
      </w:r>
      <w:r w:rsidR="00216A68" w:rsidRPr="00E75E3E">
        <w:rPr>
          <w:rFonts w:ascii="Times New Roman" w:eastAsia="Times New Roman" w:hAnsi="Times New Roman"/>
          <w:color w:val="000000"/>
          <w:sz w:val="28"/>
          <w:lang w:val="kk-KZ"/>
        </w:rPr>
        <w:t>Бизнестің цифрлық картасын енгізу кәсіпкерлік субъектілері туралы алынған ақпаратты талдауға, экономиканың стратегиялық маңызды секторларының жұмысын нақты түсінуге мүмкіндік береді.</w:t>
      </w:r>
      <w:r w:rsidR="00216A68" w:rsidRPr="00E75E3E">
        <w:rPr>
          <w:rFonts w:ascii="Times New Roman" w:eastAsia="Times New Roman" w:hAnsi="Times New Roman"/>
          <w:color w:val="000000"/>
          <w:sz w:val="28"/>
          <w:lang w:val="kk-KZ"/>
        </w:rPr>
        <w:br/>
        <w:t>Жобаны іске асыру мемлекеттік қолдау шараларын жекелей іріктеп ұсынуға, өтінімдерді қарау кезінде туындайтын кедергілерді жоюға жол ашады. Қызметтер проактивті форматта ұсынылатын болғандықтан, қызмет көрсету мерзімі қысқарады, тәуекелдер азаяды және кәсіпкерлік субъектісі үшін мемлекеттік қолдаудың тиімділігі артады.</w:t>
      </w:r>
    </w:p>
    <w:p w14:paraId="79F5702A" w14:textId="77777777" w:rsidR="00201017" w:rsidRPr="00E75E3E" w:rsidRDefault="00216A68" w:rsidP="00216A68">
      <w:pPr>
        <w:numPr>
          <w:ilvl w:val="0"/>
          <w:numId w:val="2"/>
        </w:numPr>
        <w:tabs>
          <w:tab w:val="clear" w:pos="720"/>
          <w:tab w:val="num" w:pos="810"/>
          <w:tab w:val="left" w:pos="990"/>
        </w:tabs>
        <w:spacing w:after="0" w:line="240" w:lineRule="auto"/>
        <w:ind w:left="0" w:firstLine="720"/>
        <w:jc w:val="both"/>
        <w:rPr>
          <w:rFonts w:ascii="Times New Roman" w:eastAsia="Times New Roman" w:hAnsi="Times New Roman"/>
          <w:b/>
          <w:color w:val="000000"/>
          <w:sz w:val="28"/>
          <w:lang w:val="kk-KZ"/>
        </w:rPr>
      </w:pPr>
      <w:r w:rsidRPr="00E75E3E">
        <w:rPr>
          <w:rFonts w:ascii="Times New Roman" w:eastAsia="Times New Roman" w:hAnsi="Times New Roman"/>
          <w:b/>
          <w:bCs/>
          <w:color w:val="000000"/>
          <w:sz w:val="28"/>
          <w:lang w:val="kk-KZ"/>
        </w:rPr>
        <w:t>Осы нормативтік құқықтық акт жобасында көзделген мәселелер бойынша бұған дейін қабылданған актілер және олардың іске асырылу нәтижелері:</w:t>
      </w:r>
      <w:r>
        <w:rPr>
          <w:rFonts w:ascii="Times New Roman" w:eastAsia="Times New Roman" w:hAnsi="Times New Roman"/>
          <w:b/>
          <w:color w:val="000000"/>
          <w:sz w:val="28"/>
          <w:lang w:val="kk-KZ"/>
        </w:rPr>
        <w:t xml:space="preserve"> </w:t>
      </w:r>
    </w:p>
    <w:p w14:paraId="4C5D265B" w14:textId="57DCFE3B" w:rsidR="00216A68" w:rsidRPr="00216A68" w:rsidRDefault="00216A68" w:rsidP="00201017">
      <w:pPr>
        <w:tabs>
          <w:tab w:val="left" w:pos="990"/>
        </w:tabs>
        <w:spacing w:after="0" w:line="240" w:lineRule="auto"/>
        <w:ind w:left="720"/>
        <w:jc w:val="both"/>
        <w:rPr>
          <w:rFonts w:ascii="Times New Roman" w:eastAsia="Times New Roman" w:hAnsi="Times New Roman"/>
          <w:b/>
          <w:color w:val="000000"/>
          <w:sz w:val="28"/>
        </w:rPr>
      </w:pPr>
      <w:proofErr w:type="spellStart"/>
      <w:r w:rsidRPr="00216A68">
        <w:rPr>
          <w:rFonts w:ascii="Times New Roman" w:eastAsia="Times New Roman" w:hAnsi="Times New Roman"/>
          <w:color w:val="000000"/>
          <w:sz w:val="28"/>
        </w:rPr>
        <w:t>Жоқ</w:t>
      </w:r>
      <w:proofErr w:type="spellEnd"/>
      <w:r w:rsidRPr="00216A68">
        <w:rPr>
          <w:rFonts w:ascii="Times New Roman" w:eastAsia="Times New Roman" w:hAnsi="Times New Roman"/>
          <w:color w:val="000000"/>
          <w:sz w:val="28"/>
        </w:rPr>
        <w:t>.</w:t>
      </w:r>
    </w:p>
    <w:p w14:paraId="54120AC1" w14:textId="77777777" w:rsidR="00201017" w:rsidRPr="00201017" w:rsidRDefault="00216A68" w:rsidP="00216A68">
      <w:pPr>
        <w:numPr>
          <w:ilvl w:val="0"/>
          <w:numId w:val="2"/>
        </w:numPr>
        <w:tabs>
          <w:tab w:val="clear" w:pos="720"/>
          <w:tab w:val="num" w:pos="810"/>
          <w:tab w:val="left" w:pos="990"/>
        </w:tabs>
        <w:spacing w:after="0" w:line="240" w:lineRule="auto"/>
        <w:ind w:left="0" w:firstLine="720"/>
        <w:jc w:val="both"/>
        <w:rPr>
          <w:rFonts w:ascii="Times New Roman" w:eastAsia="Times New Roman" w:hAnsi="Times New Roman"/>
          <w:b/>
          <w:color w:val="000000"/>
          <w:sz w:val="28"/>
        </w:rPr>
      </w:pPr>
      <w:r w:rsidRPr="00216A68">
        <w:rPr>
          <w:rFonts w:ascii="Times New Roman" w:eastAsia="Times New Roman" w:hAnsi="Times New Roman"/>
          <w:b/>
          <w:bCs/>
          <w:color w:val="000000"/>
          <w:sz w:val="28"/>
        </w:rPr>
        <w:t xml:space="preserve">Осы </w:t>
      </w:r>
      <w:proofErr w:type="spellStart"/>
      <w:r w:rsidRPr="00216A68">
        <w:rPr>
          <w:rFonts w:ascii="Times New Roman" w:eastAsia="Times New Roman" w:hAnsi="Times New Roman"/>
          <w:b/>
          <w:bCs/>
          <w:color w:val="000000"/>
          <w:sz w:val="28"/>
        </w:rPr>
        <w:t>жобаны</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қабылдау</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нәтижесінде</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басқа</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құқықтық</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актілерді</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қабылдау</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немесе</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қолданыстағы</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актілерге</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өзгерістер</w:t>
      </w:r>
      <w:proofErr w:type="spellEnd"/>
      <w:r w:rsidRPr="00216A68">
        <w:rPr>
          <w:rFonts w:ascii="Times New Roman" w:eastAsia="Times New Roman" w:hAnsi="Times New Roman"/>
          <w:b/>
          <w:bCs/>
          <w:color w:val="000000"/>
          <w:sz w:val="28"/>
        </w:rPr>
        <w:t xml:space="preserve"> мен </w:t>
      </w:r>
      <w:proofErr w:type="spellStart"/>
      <w:r w:rsidRPr="00216A68">
        <w:rPr>
          <w:rFonts w:ascii="Times New Roman" w:eastAsia="Times New Roman" w:hAnsi="Times New Roman"/>
          <w:b/>
          <w:bCs/>
          <w:color w:val="000000"/>
          <w:sz w:val="28"/>
        </w:rPr>
        <w:t>толықтырулар</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енгізу</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қажеттілігі</w:t>
      </w:r>
      <w:proofErr w:type="spellEnd"/>
      <w:r w:rsidRPr="00216A68">
        <w:rPr>
          <w:rFonts w:ascii="Times New Roman" w:eastAsia="Times New Roman" w:hAnsi="Times New Roman"/>
          <w:b/>
          <w:bCs/>
          <w:color w:val="000000"/>
          <w:sz w:val="28"/>
        </w:rPr>
        <w:t>:</w:t>
      </w:r>
      <w:r>
        <w:rPr>
          <w:rFonts w:ascii="Times New Roman" w:eastAsia="Times New Roman" w:hAnsi="Times New Roman"/>
          <w:b/>
          <w:color w:val="000000"/>
          <w:sz w:val="28"/>
          <w:lang w:val="kk-KZ"/>
        </w:rPr>
        <w:t xml:space="preserve"> </w:t>
      </w:r>
    </w:p>
    <w:p w14:paraId="2C954C53" w14:textId="5333687A" w:rsidR="00216A68" w:rsidRPr="00216A68" w:rsidRDefault="00216A68" w:rsidP="00201017">
      <w:pPr>
        <w:tabs>
          <w:tab w:val="left" w:pos="990"/>
        </w:tabs>
        <w:spacing w:after="0" w:line="240" w:lineRule="auto"/>
        <w:ind w:left="720"/>
        <w:jc w:val="both"/>
        <w:rPr>
          <w:rFonts w:ascii="Times New Roman" w:eastAsia="Times New Roman" w:hAnsi="Times New Roman"/>
          <w:b/>
          <w:color w:val="000000"/>
          <w:sz w:val="28"/>
        </w:rPr>
      </w:pPr>
      <w:proofErr w:type="spellStart"/>
      <w:r w:rsidRPr="00216A68">
        <w:rPr>
          <w:rFonts w:ascii="Times New Roman" w:eastAsia="Times New Roman" w:hAnsi="Times New Roman"/>
          <w:color w:val="000000"/>
          <w:sz w:val="28"/>
        </w:rPr>
        <w:t>Қажет</w:t>
      </w:r>
      <w:proofErr w:type="spellEnd"/>
      <w:r w:rsidRPr="00216A68">
        <w:rPr>
          <w:rFonts w:ascii="Times New Roman" w:eastAsia="Times New Roman" w:hAnsi="Times New Roman"/>
          <w:color w:val="000000"/>
          <w:sz w:val="28"/>
        </w:rPr>
        <w:t xml:space="preserve"> </w:t>
      </w:r>
      <w:proofErr w:type="spellStart"/>
      <w:r w:rsidRPr="00216A68">
        <w:rPr>
          <w:rFonts w:ascii="Times New Roman" w:eastAsia="Times New Roman" w:hAnsi="Times New Roman"/>
          <w:color w:val="000000"/>
          <w:sz w:val="28"/>
        </w:rPr>
        <w:t>емес</w:t>
      </w:r>
      <w:proofErr w:type="spellEnd"/>
      <w:r w:rsidRPr="00216A68">
        <w:rPr>
          <w:rFonts w:ascii="Times New Roman" w:eastAsia="Times New Roman" w:hAnsi="Times New Roman"/>
          <w:color w:val="000000"/>
          <w:sz w:val="28"/>
        </w:rPr>
        <w:t>.</w:t>
      </w:r>
    </w:p>
    <w:p w14:paraId="763BEC67" w14:textId="77777777" w:rsidR="00201017" w:rsidRPr="00201017" w:rsidRDefault="00216A68" w:rsidP="00216A68">
      <w:pPr>
        <w:numPr>
          <w:ilvl w:val="0"/>
          <w:numId w:val="2"/>
        </w:numPr>
        <w:tabs>
          <w:tab w:val="clear" w:pos="720"/>
          <w:tab w:val="num" w:pos="810"/>
          <w:tab w:val="left" w:pos="990"/>
        </w:tabs>
        <w:spacing w:after="0" w:line="240" w:lineRule="auto"/>
        <w:ind w:left="0" w:firstLine="720"/>
        <w:jc w:val="both"/>
        <w:rPr>
          <w:rFonts w:ascii="Times New Roman" w:eastAsia="Times New Roman" w:hAnsi="Times New Roman"/>
          <w:color w:val="000000"/>
          <w:sz w:val="28"/>
        </w:rPr>
      </w:pPr>
      <w:proofErr w:type="spellStart"/>
      <w:r w:rsidRPr="00216A68">
        <w:rPr>
          <w:rFonts w:ascii="Times New Roman" w:eastAsia="Times New Roman" w:hAnsi="Times New Roman"/>
          <w:b/>
          <w:bCs/>
          <w:color w:val="000000"/>
          <w:sz w:val="28"/>
        </w:rPr>
        <w:t>Жоба</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мемлекеттік</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органның</w:t>
      </w:r>
      <w:proofErr w:type="spellEnd"/>
      <w:r w:rsidRPr="00216A68">
        <w:rPr>
          <w:rFonts w:ascii="Times New Roman" w:eastAsia="Times New Roman" w:hAnsi="Times New Roman"/>
          <w:b/>
          <w:bCs/>
          <w:color w:val="000000"/>
          <w:sz w:val="28"/>
        </w:rPr>
        <w:t xml:space="preserve"> интернет-</w:t>
      </w:r>
      <w:proofErr w:type="spellStart"/>
      <w:r w:rsidRPr="00216A68">
        <w:rPr>
          <w:rFonts w:ascii="Times New Roman" w:eastAsia="Times New Roman" w:hAnsi="Times New Roman"/>
          <w:b/>
          <w:bCs/>
          <w:color w:val="000000"/>
          <w:sz w:val="28"/>
        </w:rPr>
        <w:t>ресурсында</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және</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ашық</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нормативтік</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құқықтық</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актілердің</w:t>
      </w:r>
      <w:proofErr w:type="spellEnd"/>
      <w:r w:rsidRPr="00216A68">
        <w:rPr>
          <w:rFonts w:ascii="Times New Roman" w:eastAsia="Times New Roman" w:hAnsi="Times New Roman"/>
          <w:b/>
          <w:bCs/>
          <w:color w:val="000000"/>
          <w:sz w:val="28"/>
        </w:rPr>
        <w:t xml:space="preserve"> интернет-</w:t>
      </w:r>
      <w:proofErr w:type="spellStart"/>
      <w:r w:rsidRPr="00216A68">
        <w:rPr>
          <w:rFonts w:ascii="Times New Roman" w:eastAsia="Times New Roman" w:hAnsi="Times New Roman"/>
          <w:b/>
          <w:bCs/>
          <w:color w:val="000000"/>
          <w:sz w:val="28"/>
        </w:rPr>
        <w:t>порталында</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орналастырылғаны</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туралы</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ақпарат</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күні</w:t>
      </w:r>
      <w:proofErr w:type="spellEnd"/>
      <w:r w:rsidRPr="00216A68">
        <w:rPr>
          <w:rFonts w:ascii="Times New Roman" w:eastAsia="Times New Roman" w:hAnsi="Times New Roman"/>
          <w:b/>
          <w:bCs/>
          <w:color w:val="000000"/>
          <w:sz w:val="28"/>
        </w:rPr>
        <w:t>, байт саны):</w:t>
      </w:r>
      <w:r>
        <w:rPr>
          <w:rFonts w:ascii="Times New Roman" w:eastAsia="Times New Roman" w:hAnsi="Times New Roman"/>
          <w:b/>
          <w:color w:val="000000"/>
          <w:sz w:val="28"/>
          <w:lang w:val="kk-KZ"/>
        </w:rPr>
        <w:t xml:space="preserve"> </w:t>
      </w:r>
    </w:p>
    <w:p w14:paraId="769DC8C4" w14:textId="549714C9" w:rsidR="00216A68" w:rsidRPr="00216A68" w:rsidRDefault="00201017" w:rsidP="00201017">
      <w:pPr>
        <w:tabs>
          <w:tab w:val="left" w:pos="990"/>
        </w:tabs>
        <w:spacing w:after="0" w:line="240" w:lineRule="auto"/>
        <w:jc w:val="both"/>
        <w:rPr>
          <w:rFonts w:ascii="Times New Roman" w:eastAsia="Times New Roman" w:hAnsi="Times New Roman"/>
          <w:color w:val="000000"/>
          <w:sz w:val="28"/>
        </w:rPr>
      </w:pPr>
      <w:r>
        <w:rPr>
          <w:rFonts w:ascii="Times New Roman" w:eastAsia="Times New Roman" w:hAnsi="Times New Roman"/>
          <w:b/>
          <w:color w:val="000000"/>
          <w:sz w:val="28"/>
        </w:rPr>
        <w:tab/>
      </w:r>
      <w:proofErr w:type="spellStart"/>
      <w:r w:rsidR="00216A68" w:rsidRPr="00E75E3E">
        <w:rPr>
          <w:rFonts w:ascii="Times New Roman" w:eastAsia="Times New Roman" w:hAnsi="Times New Roman"/>
          <w:color w:val="000000"/>
          <w:sz w:val="28"/>
          <w:highlight w:val="yellow"/>
        </w:rPr>
        <w:t>Жоба</w:t>
      </w:r>
      <w:proofErr w:type="spellEnd"/>
      <w:r w:rsidR="00216A68" w:rsidRPr="00E75E3E">
        <w:rPr>
          <w:rFonts w:ascii="Times New Roman" w:eastAsia="Times New Roman" w:hAnsi="Times New Roman"/>
          <w:color w:val="000000"/>
          <w:sz w:val="28"/>
          <w:highlight w:val="yellow"/>
        </w:rPr>
        <w:t xml:space="preserve"> </w:t>
      </w:r>
      <w:proofErr w:type="spellStart"/>
      <w:r w:rsidR="00216A68" w:rsidRPr="00E75E3E">
        <w:rPr>
          <w:rFonts w:ascii="Times New Roman" w:eastAsia="Times New Roman" w:hAnsi="Times New Roman"/>
          <w:color w:val="000000"/>
          <w:sz w:val="28"/>
          <w:highlight w:val="yellow"/>
        </w:rPr>
        <w:t>ашық</w:t>
      </w:r>
      <w:proofErr w:type="spellEnd"/>
      <w:r w:rsidR="00216A68" w:rsidRPr="00E75E3E">
        <w:rPr>
          <w:rFonts w:ascii="Times New Roman" w:eastAsia="Times New Roman" w:hAnsi="Times New Roman"/>
          <w:color w:val="000000"/>
          <w:sz w:val="28"/>
          <w:highlight w:val="yellow"/>
        </w:rPr>
        <w:t xml:space="preserve"> </w:t>
      </w:r>
      <w:proofErr w:type="spellStart"/>
      <w:r w:rsidR="00216A68" w:rsidRPr="00E75E3E">
        <w:rPr>
          <w:rFonts w:ascii="Times New Roman" w:eastAsia="Times New Roman" w:hAnsi="Times New Roman"/>
          <w:color w:val="000000"/>
          <w:sz w:val="28"/>
          <w:highlight w:val="yellow"/>
        </w:rPr>
        <w:t>нормативтік</w:t>
      </w:r>
      <w:proofErr w:type="spellEnd"/>
      <w:r w:rsidR="00216A68" w:rsidRPr="00E75E3E">
        <w:rPr>
          <w:rFonts w:ascii="Times New Roman" w:eastAsia="Times New Roman" w:hAnsi="Times New Roman"/>
          <w:color w:val="000000"/>
          <w:sz w:val="28"/>
          <w:highlight w:val="yellow"/>
        </w:rPr>
        <w:t xml:space="preserve"> </w:t>
      </w:r>
      <w:proofErr w:type="spellStart"/>
      <w:r w:rsidR="00216A68" w:rsidRPr="00E75E3E">
        <w:rPr>
          <w:rFonts w:ascii="Times New Roman" w:eastAsia="Times New Roman" w:hAnsi="Times New Roman"/>
          <w:color w:val="000000"/>
          <w:sz w:val="28"/>
          <w:highlight w:val="yellow"/>
        </w:rPr>
        <w:t>құқықтық</w:t>
      </w:r>
      <w:proofErr w:type="spellEnd"/>
      <w:r w:rsidR="00216A68" w:rsidRPr="00E75E3E">
        <w:rPr>
          <w:rFonts w:ascii="Times New Roman" w:eastAsia="Times New Roman" w:hAnsi="Times New Roman"/>
          <w:color w:val="000000"/>
          <w:sz w:val="28"/>
          <w:highlight w:val="yellow"/>
        </w:rPr>
        <w:t xml:space="preserve"> </w:t>
      </w:r>
      <w:proofErr w:type="spellStart"/>
      <w:r w:rsidR="00216A68" w:rsidRPr="00E75E3E">
        <w:rPr>
          <w:rFonts w:ascii="Times New Roman" w:eastAsia="Times New Roman" w:hAnsi="Times New Roman"/>
          <w:color w:val="000000"/>
          <w:sz w:val="28"/>
          <w:highlight w:val="yellow"/>
        </w:rPr>
        <w:t>актілер</w:t>
      </w:r>
      <w:proofErr w:type="spellEnd"/>
      <w:r w:rsidR="00216A68" w:rsidRPr="00E75E3E">
        <w:rPr>
          <w:rFonts w:ascii="Times New Roman" w:eastAsia="Times New Roman" w:hAnsi="Times New Roman"/>
          <w:color w:val="000000"/>
          <w:sz w:val="28"/>
          <w:highlight w:val="yellow"/>
        </w:rPr>
        <w:t xml:space="preserve"> </w:t>
      </w:r>
      <w:proofErr w:type="spellStart"/>
      <w:r w:rsidR="00216A68" w:rsidRPr="00E75E3E">
        <w:rPr>
          <w:rFonts w:ascii="Times New Roman" w:eastAsia="Times New Roman" w:hAnsi="Times New Roman"/>
          <w:color w:val="000000"/>
          <w:sz w:val="28"/>
          <w:highlight w:val="yellow"/>
        </w:rPr>
        <w:t>порталында</w:t>
      </w:r>
      <w:proofErr w:type="spellEnd"/>
      <w:r w:rsidR="00216A68" w:rsidRPr="00E75E3E">
        <w:rPr>
          <w:rFonts w:ascii="Times New Roman" w:eastAsia="Times New Roman" w:hAnsi="Times New Roman"/>
          <w:color w:val="000000"/>
          <w:sz w:val="28"/>
          <w:highlight w:val="yellow"/>
        </w:rPr>
        <w:t xml:space="preserve"> 2025 </w:t>
      </w:r>
      <w:proofErr w:type="spellStart"/>
      <w:r w:rsidR="00216A68" w:rsidRPr="00E75E3E">
        <w:rPr>
          <w:rFonts w:ascii="Times New Roman" w:eastAsia="Times New Roman" w:hAnsi="Times New Roman"/>
          <w:color w:val="000000"/>
          <w:sz w:val="28"/>
          <w:highlight w:val="yellow"/>
        </w:rPr>
        <w:t>жылғы</w:t>
      </w:r>
      <w:proofErr w:type="spellEnd"/>
      <w:r w:rsidR="00216A68" w:rsidRPr="00E75E3E">
        <w:rPr>
          <w:rFonts w:ascii="Times New Roman" w:eastAsia="Times New Roman" w:hAnsi="Times New Roman"/>
          <w:color w:val="000000"/>
          <w:sz w:val="28"/>
          <w:highlight w:val="yellow"/>
        </w:rPr>
        <w:t xml:space="preserve"> «___» ____________ </w:t>
      </w:r>
      <w:proofErr w:type="spellStart"/>
      <w:r w:rsidR="00216A68" w:rsidRPr="00E75E3E">
        <w:rPr>
          <w:rFonts w:ascii="Times New Roman" w:eastAsia="Times New Roman" w:hAnsi="Times New Roman"/>
          <w:color w:val="000000"/>
          <w:sz w:val="28"/>
          <w:highlight w:val="yellow"/>
        </w:rPr>
        <w:t>орналастырылды</w:t>
      </w:r>
      <w:proofErr w:type="spellEnd"/>
      <w:r w:rsidR="00216A68" w:rsidRPr="00E75E3E">
        <w:rPr>
          <w:rFonts w:ascii="Times New Roman" w:eastAsia="Times New Roman" w:hAnsi="Times New Roman"/>
          <w:color w:val="000000"/>
          <w:sz w:val="28"/>
          <w:highlight w:val="yellow"/>
        </w:rPr>
        <w:t>. Байт саны: ___ байт.</w:t>
      </w:r>
    </w:p>
    <w:p w14:paraId="43053C8F" w14:textId="77777777" w:rsidR="00201017" w:rsidRPr="00201017" w:rsidRDefault="00216A68" w:rsidP="00216A68">
      <w:pPr>
        <w:numPr>
          <w:ilvl w:val="0"/>
          <w:numId w:val="2"/>
        </w:numPr>
        <w:tabs>
          <w:tab w:val="clear" w:pos="720"/>
          <w:tab w:val="num" w:pos="810"/>
          <w:tab w:val="left" w:pos="990"/>
        </w:tabs>
        <w:spacing w:after="0" w:line="240" w:lineRule="auto"/>
        <w:ind w:left="0" w:firstLine="720"/>
        <w:jc w:val="both"/>
        <w:rPr>
          <w:rFonts w:ascii="Times New Roman" w:eastAsia="Times New Roman" w:hAnsi="Times New Roman"/>
          <w:b/>
          <w:color w:val="000000"/>
          <w:sz w:val="28"/>
        </w:rPr>
      </w:pPr>
      <w:proofErr w:type="spellStart"/>
      <w:r w:rsidRPr="00216A68">
        <w:rPr>
          <w:rFonts w:ascii="Times New Roman" w:eastAsia="Times New Roman" w:hAnsi="Times New Roman"/>
          <w:b/>
          <w:bCs/>
          <w:color w:val="000000"/>
          <w:sz w:val="28"/>
        </w:rPr>
        <w:t>Әлеуметтік</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мәні</w:t>
      </w:r>
      <w:proofErr w:type="spellEnd"/>
      <w:r w:rsidRPr="00216A68">
        <w:rPr>
          <w:rFonts w:ascii="Times New Roman" w:eastAsia="Times New Roman" w:hAnsi="Times New Roman"/>
          <w:b/>
          <w:bCs/>
          <w:color w:val="000000"/>
          <w:sz w:val="28"/>
        </w:rPr>
        <w:t xml:space="preserve"> бар </w:t>
      </w:r>
      <w:proofErr w:type="spellStart"/>
      <w:r w:rsidRPr="00216A68">
        <w:rPr>
          <w:rFonts w:ascii="Times New Roman" w:eastAsia="Times New Roman" w:hAnsi="Times New Roman"/>
          <w:b/>
          <w:bCs/>
          <w:color w:val="000000"/>
          <w:sz w:val="28"/>
        </w:rPr>
        <w:t>нормативтік</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құқықтық</w:t>
      </w:r>
      <w:proofErr w:type="spellEnd"/>
      <w:r w:rsidRPr="00216A68">
        <w:rPr>
          <w:rFonts w:ascii="Times New Roman" w:eastAsia="Times New Roman" w:hAnsi="Times New Roman"/>
          <w:b/>
          <w:bCs/>
          <w:color w:val="000000"/>
          <w:sz w:val="28"/>
        </w:rPr>
        <w:t xml:space="preserve"> акт </w:t>
      </w:r>
      <w:proofErr w:type="spellStart"/>
      <w:r w:rsidRPr="00216A68">
        <w:rPr>
          <w:rFonts w:ascii="Times New Roman" w:eastAsia="Times New Roman" w:hAnsi="Times New Roman"/>
          <w:b/>
          <w:bCs/>
          <w:color w:val="000000"/>
          <w:sz w:val="28"/>
        </w:rPr>
        <w:t>жобасына</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арналған</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баспасөз</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релизінің</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уәкілетті</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мемлекеттік</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органдардың</w:t>
      </w:r>
      <w:proofErr w:type="spellEnd"/>
      <w:r w:rsidRPr="00216A68">
        <w:rPr>
          <w:rFonts w:ascii="Times New Roman" w:eastAsia="Times New Roman" w:hAnsi="Times New Roman"/>
          <w:b/>
          <w:bCs/>
          <w:color w:val="000000"/>
          <w:sz w:val="28"/>
        </w:rPr>
        <w:t xml:space="preserve"> интернет-</w:t>
      </w:r>
      <w:proofErr w:type="spellStart"/>
      <w:r w:rsidRPr="00216A68">
        <w:rPr>
          <w:rFonts w:ascii="Times New Roman" w:eastAsia="Times New Roman" w:hAnsi="Times New Roman"/>
          <w:b/>
          <w:bCs/>
          <w:color w:val="000000"/>
          <w:sz w:val="28"/>
        </w:rPr>
        <w:t>ресурстарында</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орналастырылғаны</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туралы</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ақпарат</w:t>
      </w:r>
      <w:proofErr w:type="spellEnd"/>
      <w:r w:rsidRPr="00216A68">
        <w:rPr>
          <w:rFonts w:ascii="Times New Roman" w:eastAsia="Times New Roman" w:hAnsi="Times New Roman"/>
          <w:b/>
          <w:bCs/>
          <w:color w:val="000000"/>
          <w:sz w:val="28"/>
        </w:rPr>
        <w:t>:</w:t>
      </w:r>
      <w:r>
        <w:rPr>
          <w:rFonts w:ascii="Times New Roman" w:eastAsia="Times New Roman" w:hAnsi="Times New Roman"/>
          <w:b/>
          <w:color w:val="000000"/>
          <w:sz w:val="28"/>
          <w:lang w:val="kk-KZ"/>
        </w:rPr>
        <w:t xml:space="preserve"> </w:t>
      </w:r>
    </w:p>
    <w:p w14:paraId="1E2C0562" w14:textId="3AF1161D" w:rsidR="00216A68" w:rsidRPr="00216A68" w:rsidRDefault="00216A68" w:rsidP="00201017">
      <w:pPr>
        <w:tabs>
          <w:tab w:val="left" w:pos="990"/>
        </w:tabs>
        <w:spacing w:after="0" w:line="240" w:lineRule="auto"/>
        <w:ind w:left="720"/>
        <w:jc w:val="both"/>
        <w:rPr>
          <w:rFonts w:ascii="Times New Roman" w:eastAsia="Times New Roman" w:hAnsi="Times New Roman"/>
          <w:b/>
          <w:color w:val="000000"/>
          <w:sz w:val="28"/>
        </w:rPr>
      </w:pPr>
      <w:proofErr w:type="spellStart"/>
      <w:r w:rsidRPr="00216A68">
        <w:rPr>
          <w:rFonts w:ascii="Times New Roman" w:eastAsia="Times New Roman" w:hAnsi="Times New Roman"/>
          <w:color w:val="000000"/>
          <w:sz w:val="28"/>
        </w:rPr>
        <w:t>Қажет</w:t>
      </w:r>
      <w:proofErr w:type="spellEnd"/>
      <w:r w:rsidRPr="00216A68">
        <w:rPr>
          <w:rFonts w:ascii="Times New Roman" w:eastAsia="Times New Roman" w:hAnsi="Times New Roman"/>
          <w:color w:val="000000"/>
          <w:sz w:val="28"/>
        </w:rPr>
        <w:t xml:space="preserve"> </w:t>
      </w:r>
      <w:proofErr w:type="spellStart"/>
      <w:r w:rsidRPr="00216A68">
        <w:rPr>
          <w:rFonts w:ascii="Times New Roman" w:eastAsia="Times New Roman" w:hAnsi="Times New Roman"/>
          <w:color w:val="000000"/>
          <w:sz w:val="28"/>
        </w:rPr>
        <w:t>емес</w:t>
      </w:r>
      <w:proofErr w:type="spellEnd"/>
      <w:r w:rsidRPr="00216A68">
        <w:rPr>
          <w:rFonts w:ascii="Times New Roman" w:eastAsia="Times New Roman" w:hAnsi="Times New Roman"/>
          <w:color w:val="000000"/>
          <w:sz w:val="28"/>
        </w:rPr>
        <w:t>.</w:t>
      </w:r>
    </w:p>
    <w:p w14:paraId="4DEA1A0C" w14:textId="77777777" w:rsidR="00201017" w:rsidRPr="00201017" w:rsidRDefault="00216A68" w:rsidP="00216A68">
      <w:pPr>
        <w:numPr>
          <w:ilvl w:val="0"/>
          <w:numId w:val="2"/>
        </w:numPr>
        <w:tabs>
          <w:tab w:val="clear" w:pos="720"/>
          <w:tab w:val="num" w:pos="810"/>
          <w:tab w:val="left" w:pos="990"/>
        </w:tabs>
        <w:spacing w:after="0" w:line="240" w:lineRule="auto"/>
        <w:ind w:left="0" w:firstLine="720"/>
        <w:jc w:val="both"/>
        <w:rPr>
          <w:rFonts w:ascii="Times New Roman" w:eastAsia="Times New Roman" w:hAnsi="Times New Roman"/>
          <w:b/>
          <w:color w:val="000000"/>
          <w:sz w:val="28"/>
        </w:rPr>
      </w:pPr>
      <w:proofErr w:type="spellStart"/>
      <w:r w:rsidRPr="00216A68">
        <w:rPr>
          <w:rFonts w:ascii="Times New Roman" w:eastAsia="Times New Roman" w:hAnsi="Times New Roman"/>
          <w:b/>
          <w:bCs/>
          <w:color w:val="000000"/>
          <w:sz w:val="28"/>
        </w:rPr>
        <w:lastRenderedPageBreak/>
        <w:t>Жобаның</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Қазақстан</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Республикасы</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ратификациялаған</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халықаралық</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шарттарға</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және</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Қазақстан</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қатысушысы</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болып</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табылатын</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халықаралық</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ұйымдардың</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шешімдеріне</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сәйкестігі</w:t>
      </w:r>
      <w:proofErr w:type="spellEnd"/>
      <w:r w:rsidRPr="00216A68">
        <w:rPr>
          <w:rFonts w:ascii="Times New Roman" w:eastAsia="Times New Roman" w:hAnsi="Times New Roman"/>
          <w:b/>
          <w:bCs/>
          <w:color w:val="000000"/>
          <w:sz w:val="28"/>
        </w:rPr>
        <w:t>:</w:t>
      </w:r>
      <w:r>
        <w:rPr>
          <w:rFonts w:ascii="Times New Roman" w:eastAsia="Times New Roman" w:hAnsi="Times New Roman"/>
          <w:b/>
          <w:color w:val="000000"/>
          <w:sz w:val="28"/>
          <w:lang w:val="kk-KZ"/>
        </w:rPr>
        <w:t xml:space="preserve"> </w:t>
      </w:r>
    </w:p>
    <w:p w14:paraId="19D755F3" w14:textId="28F60B16" w:rsidR="00216A68" w:rsidRPr="00216A68" w:rsidRDefault="00216A68" w:rsidP="00201017">
      <w:pPr>
        <w:tabs>
          <w:tab w:val="left" w:pos="990"/>
        </w:tabs>
        <w:spacing w:after="0" w:line="240" w:lineRule="auto"/>
        <w:ind w:left="720"/>
        <w:jc w:val="both"/>
        <w:rPr>
          <w:rFonts w:ascii="Times New Roman" w:eastAsia="Times New Roman" w:hAnsi="Times New Roman"/>
          <w:b/>
          <w:color w:val="000000"/>
          <w:sz w:val="28"/>
        </w:rPr>
      </w:pPr>
      <w:proofErr w:type="spellStart"/>
      <w:r w:rsidRPr="00216A68">
        <w:rPr>
          <w:rFonts w:ascii="Times New Roman" w:eastAsia="Times New Roman" w:hAnsi="Times New Roman"/>
          <w:color w:val="000000"/>
          <w:sz w:val="28"/>
        </w:rPr>
        <w:t>Сәйкес</w:t>
      </w:r>
      <w:proofErr w:type="spellEnd"/>
      <w:r w:rsidRPr="00216A68">
        <w:rPr>
          <w:rFonts w:ascii="Times New Roman" w:eastAsia="Times New Roman" w:hAnsi="Times New Roman"/>
          <w:color w:val="000000"/>
          <w:sz w:val="28"/>
        </w:rPr>
        <w:t xml:space="preserve"> </w:t>
      </w:r>
      <w:proofErr w:type="spellStart"/>
      <w:r w:rsidRPr="00216A68">
        <w:rPr>
          <w:rFonts w:ascii="Times New Roman" w:eastAsia="Times New Roman" w:hAnsi="Times New Roman"/>
          <w:color w:val="000000"/>
          <w:sz w:val="28"/>
        </w:rPr>
        <w:t>келеді</w:t>
      </w:r>
      <w:proofErr w:type="spellEnd"/>
      <w:r w:rsidRPr="00216A68">
        <w:rPr>
          <w:rFonts w:ascii="Times New Roman" w:eastAsia="Times New Roman" w:hAnsi="Times New Roman"/>
          <w:color w:val="000000"/>
          <w:sz w:val="28"/>
        </w:rPr>
        <w:t>.</w:t>
      </w:r>
    </w:p>
    <w:p w14:paraId="021424D6" w14:textId="77777777" w:rsidR="00201017" w:rsidRPr="00201017" w:rsidRDefault="00216A68" w:rsidP="00216A68">
      <w:pPr>
        <w:numPr>
          <w:ilvl w:val="0"/>
          <w:numId w:val="2"/>
        </w:numPr>
        <w:tabs>
          <w:tab w:val="clear" w:pos="720"/>
          <w:tab w:val="num" w:pos="810"/>
          <w:tab w:val="left" w:pos="990"/>
        </w:tabs>
        <w:spacing w:after="0" w:line="240" w:lineRule="auto"/>
        <w:ind w:left="0" w:firstLine="720"/>
        <w:jc w:val="both"/>
        <w:rPr>
          <w:rFonts w:ascii="Times New Roman" w:eastAsia="Times New Roman" w:hAnsi="Times New Roman"/>
          <w:b/>
          <w:color w:val="000000"/>
          <w:sz w:val="28"/>
        </w:rPr>
      </w:pPr>
      <w:proofErr w:type="spellStart"/>
      <w:r w:rsidRPr="00216A68">
        <w:rPr>
          <w:rFonts w:ascii="Times New Roman" w:eastAsia="Times New Roman" w:hAnsi="Times New Roman"/>
          <w:b/>
          <w:bCs/>
          <w:color w:val="000000"/>
          <w:sz w:val="28"/>
        </w:rPr>
        <w:t>Жобаны</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іске</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асыруға</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байланысты</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жеке</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кәсіпкерлік</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субъектілерінің</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шығындарының</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азаюын</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және</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немесе</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ұлғаюын</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растайтын</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есептер</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нәтижелері</w:t>
      </w:r>
      <w:proofErr w:type="spellEnd"/>
      <w:r w:rsidRPr="00216A68">
        <w:rPr>
          <w:rFonts w:ascii="Times New Roman" w:eastAsia="Times New Roman" w:hAnsi="Times New Roman"/>
          <w:b/>
          <w:bCs/>
          <w:color w:val="000000"/>
          <w:sz w:val="28"/>
        </w:rPr>
        <w:t>:</w:t>
      </w:r>
      <w:r>
        <w:rPr>
          <w:rFonts w:ascii="Times New Roman" w:eastAsia="Times New Roman" w:hAnsi="Times New Roman"/>
          <w:b/>
          <w:color w:val="000000"/>
          <w:sz w:val="28"/>
          <w:lang w:val="kk-KZ"/>
        </w:rPr>
        <w:t xml:space="preserve"> </w:t>
      </w:r>
    </w:p>
    <w:p w14:paraId="7508FA7B" w14:textId="59D5D10D" w:rsidR="00216A68" w:rsidRPr="00216A68" w:rsidRDefault="00216A68" w:rsidP="00201017">
      <w:pPr>
        <w:tabs>
          <w:tab w:val="left" w:pos="990"/>
        </w:tabs>
        <w:spacing w:after="0" w:line="240" w:lineRule="auto"/>
        <w:ind w:left="720"/>
        <w:jc w:val="both"/>
        <w:rPr>
          <w:rFonts w:ascii="Times New Roman" w:eastAsia="Times New Roman" w:hAnsi="Times New Roman"/>
          <w:b/>
          <w:color w:val="000000"/>
          <w:sz w:val="28"/>
        </w:rPr>
      </w:pPr>
      <w:proofErr w:type="spellStart"/>
      <w:r w:rsidRPr="00216A68">
        <w:rPr>
          <w:rFonts w:ascii="Times New Roman" w:eastAsia="Times New Roman" w:hAnsi="Times New Roman"/>
          <w:color w:val="000000"/>
          <w:sz w:val="28"/>
        </w:rPr>
        <w:t>Талап</w:t>
      </w:r>
      <w:proofErr w:type="spellEnd"/>
      <w:r w:rsidRPr="00216A68">
        <w:rPr>
          <w:rFonts w:ascii="Times New Roman" w:eastAsia="Times New Roman" w:hAnsi="Times New Roman"/>
          <w:color w:val="000000"/>
          <w:sz w:val="28"/>
        </w:rPr>
        <w:t xml:space="preserve"> </w:t>
      </w:r>
      <w:proofErr w:type="spellStart"/>
      <w:r w:rsidRPr="00216A68">
        <w:rPr>
          <w:rFonts w:ascii="Times New Roman" w:eastAsia="Times New Roman" w:hAnsi="Times New Roman"/>
          <w:color w:val="000000"/>
          <w:sz w:val="28"/>
        </w:rPr>
        <w:t>етілмейді</w:t>
      </w:r>
      <w:proofErr w:type="spellEnd"/>
      <w:r w:rsidRPr="00216A68">
        <w:rPr>
          <w:rFonts w:ascii="Times New Roman" w:eastAsia="Times New Roman" w:hAnsi="Times New Roman"/>
          <w:color w:val="000000"/>
          <w:sz w:val="28"/>
        </w:rPr>
        <w:t>.</w:t>
      </w:r>
    </w:p>
    <w:p w14:paraId="7AC1B91C" w14:textId="77777777" w:rsidR="00201017" w:rsidRDefault="00201017" w:rsidP="00216A68">
      <w:pPr>
        <w:spacing w:after="0" w:line="240" w:lineRule="auto"/>
        <w:rPr>
          <w:rFonts w:ascii="Times New Roman" w:eastAsia="Times New Roman" w:hAnsi="Times New Roman"/>
          <w:b/>
          <w:color w:val="000000"/>
          <w:sz w:val="28"/>
        </w:rPr>
      </w:pPr>
    </w:p>
    <w:p w14:paraId="767B320A" w14:textId="77777777" w:rsidR="00201017" w:rsidRDefault="00201017" w:rsidP="00216A68">
      <w:pPr>
        <w:spacing w:after="0" w:line="240" w:lineRule="auto"/>
        <w:rPr>
          <w:rFonts w:ascii="Times New Roman" w:eastAsia="Times New Roman" w:hAnsi="Times New Roman"/>
          <w:b/>
          <w:color w:val="000000"/>
          <w:sz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201017" w14:paraId="04F77CE8" w14:textId="77777777" w:rsidTr="00201017">
        <w:tc>
          <w:tcPr>
            <w:tcW w:w="4813" w:type="dxa"/>
          </w:tcPr>
          <w:p w14:paraId="765147CE" w14:textId="1CAFEAA4" w:rsidR="00201017" w:rsidRDefault="00201017" w:rsidP="00201017">
            <w:pPr>
              <w:jc w:val="center"/>
              <w:rPr>
                <w:rFonts w:ascii="Times New Roman" w:eastAsia="Times New Roman" w:hAnsi="Times New Roman"/>
                <w:b/>
                <w:bCs/>
                <w:color w:val="000000"/>
                <w:sz w:val="28"/>
              </w:rPr>
            </w:pPr>
            <w:proofErr w:type="spellStart"/>
            <w:r w:rsidRPr="00216A68">
              <w:rPr>
                <w:rFonts w:ascii="Times New Roman" w:eastAsia="Times New Roman" w:hAnsi="Times New Roman"/>
                <w:b/>
                <w:bCs/>
                <w:color w:val="000000"/>
                <w:sz w:val="28"/>
              </w:rPr>
              <w:t>Қазақстан</w:t>
            </w:r>
            <w:proofErr w:type="spellEnd"/>
            <w:r w:rsidRPr="00216A68">
              <w:rPr>
                <w:rFonts w:ascii="Times New Roman" w:eastAsia="Times New Roman" w:hAnsi="Times New Roman"/>
                <w:b/>
                <w:bCs/>
                <w:color w:val="000000"/>
                <w:sz w:val="28"/>
              </w:rPr>
              <w:t xml:space="preserve"> </w:t>
            </w:r>
            <w:proofErr w:type="spellStart"/>
            <w:r w:rsidRPr="00216A68">
              <w:rPr>
                <w:rFonts w:ascii="Times New Roman" w:eastAsia="Times New Roman" w:hAnsi="Times New Roman"/>
                <w:b/>
                <w:bCs/>
                <w:color w:val="000000"/>
                <w:sz w:val="28"/>
              </w:rPr>
              <w:t>Республикасының</w:t>
            </w:r>
            <w:proofErr w:type="spellEnd"/>
          </w:p>
          <w:p w14:paraId="23DBB275" w14:textId="23C95079" w:rsidR="00201017" w:rsidRDefault="00201017" w:rsidP="00201017">
            <w:pPr>
              <w:jc w:val="center"/>
              <w:rPr>
                <w:rFonts w:ascii="Times New Roman" w:eastAsia="Times New Roman" w:hAnsi="Times New Roman"/>
                <w:b/>
                <w:bCs/>
                <w:color w:val="000000"/>
                <w:sz w:val="28"/>
              </w:rPr>
            </w:pPr>
            <w:proofErr w:type="spellStart"/>
            <w:r w:rsidRPr="00216A68">
              <w:rPr>
                <w:rFonts w:ascii="Times New Roman" w:eastAsia="Times New Roman" w:hAnsi="Times New Roman"/>
                <w:b/>
                <w:bCs/>
                <w:color w:val="000000"/>
                <w:sz w:val="28"/>
              </w:rPr>
              <w:t>Ұлттық</w:t>
            </w:r>
            <w:proofErr w:type="spellEnd"/>
            <w:r w:rsidRPr="00216A68">
              <w:rPr>
                <w:rFonts w:ascii="Times New Roman" w:eastAsia="Times New Roman" w:hAnsi="Times New Roman"/>
                <w:b/>
                <w:bCs/>
                <w:color w:val="000000"/>
                <w:sz w:val="28"/>
              </w:rPr>
              <w:t xml:space="preserve"> экономика</w:t>
            </w:r>
          </w:p>
          <w:p w14:paraId="273CAC23" w14:textId="3E59F8F0" w:rsidR="00201017" w:rsidRDefault="00201017" w:rsidP="00201017">
            <w:pPr>
              <w:jc w:val="center"/>
              <w:rPr>
                <w:rFonts w:ascii="Times New Roman" w:eastAsia="Times New Roman" w:hAnsi="Times New Roman"/>
                <w:b/>
                <w:bCs/>
                <w:color w:val="000000"/>
                <w:sz w:val="28"/>
              </w:rPr>
            </w:pPr>
            <w:r w:rsidRPr="00216A68">
              <w:rPr>
                <w:rFonts w:ascii="Times New Roman" w:eastAsia="Times New Roman" w:hAnsi="Times New Roman"/>
                <w:b/>
                <w:bCs/>
                <w:color w:val="000000"/>
                <w:sz w:val="28"/>
              </w:rPr>
              <w:t>вице-</w:t>
            </w:r>
            <w:proofErr w:type="spellStart"/>
            <w:r w:rsidRPr="00216A68">
              <w:rPr>
                <w:rFonts w:ascii="Times New Roman" w:eastAsia="Times New Roman" w:hAnsi="Times New Roman"/>
                <w:b/>
                <w:bCs/>
                <w:color w:val="000000"/>
                <w:sz w:val="28"/>
              </w:rPr>
              <w:t>министрі</w:t>
            </w:r>
            <w:proofErr w:type="spellEnd"/>
          </w:p>
          <w:p w14:paraId="7A63006E" w14:textId="77777777" w:rsidR="00201017" w:rsidRDefault="00201017" w:rsidP="00216A68">
            <w:pPr>
              <w:rPr>
                <w:rFonts w:ascii="Times New Roman" w:eastAsia="Times New Roman" w:hAnsi="Times New Roman"/>
                <w:b/>
                <w:color w:val="000000"/>
                <w:sz w:val="28"/>
              </w:rPr>
            </w:pPr>
          </w:p>
        </w:tc>
        <w:tc>
          <w:tcPr>
            <w:tcW w:w="4814" w:type="dxa"/>
          </w:tcPr>
          <w:p w14:paraId="7D2102F3" w14:textId="77777777" w:rsidR="00201017" w:rsidRDefault="00201017" w:rsidP="00201017">
            <w:pPr>
              <w:jc w:val="right"/>
              <w:rPr>
                <w:rFonts w:ascii="Times New Roman" w:eastAsia="Times New Roman" w:hAnsi="Times New Roman"/>
                <w:b/>
                <w:bCs/>
                <w:color w:val="000000"/>
                <w:sz w:val="28"/>
              </w:rPr>
            </w:pPr>
          </w:p>
          <w:p w14:paraId="43148322" w14:textId="1D5F6150" w:rsidR="00201017" w:rsidRDefault="00201017" w:rsidP="00201017">
            <w:pPr>
              <w:jc w:val="right"/>
              <w:rPr>
                <w:rFonts w:ascii="Times New Roman" w:eastAsia="Times New Roman" w:hAnsi="Times New Roman"/>
                <w:b/>
                <w:color w:val="000000"/>
                <w:sz w:val="28"/>
              </w:rPr>
            </w:pPr>
            <w:r w:rsidRPr="00216A68">
              <w:rPr>
                <w:rFonts w:ascii="Times New Roman" w:eastAsia="Times New Roman" w:hAnsi="Times New Roman"/>
                <w:b/>
                <w:bCs/>
                <w:color w:val="000000"/>
                <w:sz w:val="28"/>
              </w:rPr>
              <w:t xml:space="preserve">А. </w:t>
            </w:r>
            <w:proofErr w:type="spellStart"/>
            <w:r w:rsidRPr="00216A68">
              <w:rPr>
                <w:rFonts w:ascii="Times New Roman" w:eastAsia="Times New Roman" w:hAnsi="Times New Roman"/>
                <w:b/>
                <w:bCs/>
                <w:color w:val="000000"/>
                <w:sz w:val="28"/>
              </w:rPr>
              <w:t>Қасенов</w:t>
            </w:r>
            <w:proofErr w:type="spellEnd"/>
          </w:p>
        </w:tc>
      </w:tr>
    </w:tbl>
    <w:p w14:paraId="74E772C3" w14:textId="77777777" w:rsidR="00201017" w:rsidRPr="00216A68" w:rsidRDefault="00201017" w:rsidP="00216A68">
      <w:pPr>
        <w:spacing w:after="0" w:line="240" w:lineRule="auto"/>
        <w:rPr>
          <w:rFonts w:ascii="Times New Roman" w:eastAsia="Times New Roman" w:hAnsi="Times New Roman"/>
          <w:b/>
          <w:color w:val="000000"/>
          <w:sz w:val="28"/>
        </w:rPr>
      </w:pPr>
    </w:p>
    <w:p w14:paraId="274A7BB8" w14:textId="67A0C2D5" w:rsidR="00216A68" w:rsidRPr="00216A68" w:rsidRDefault="00216A68" w:rsidP="00216A68">
      <w:pPr>
        <w:spacing w:after="0" w:line="240" w:lineRule="auto"/>
        <w:rPr>
          <w:rFonts w:ascii="Times New Roman" w:eastAsia="Times New Roman" w:hAnsi="Times New Roman"/>
          <w:b/>
          <w:color w:val="000000"/>
          <w:sz w:val="28"/>
        </w:rPr>
      </w:pPr>
      <w:r w:rsidRPr="00216A68">
        <w:rPr>
          <w:rFonts w:ascii="Times New Roman" w:eastAsia="Times New Roman" w:hAnsi="Times New Roman"/>
          <w:b/>
          <w:color w:val="000000"/>
          <w:sz w:val="28"/>
        </w:rPr>
        <w:br/>
      </w:r>
    </w:p>
    <w:p w14:paraId="45E3E0AF" w14:textId="77777777" w:rsidR="001C1911" w:rsidRDefault="001C1911" w:rsidP="00216A68">
      <w:pPr>
        <w:spacing w:after="0" w:line="240" w:lineRule="auto"/>
        <w:rPr>
          <w:rFonts w:ascii="Times New Roman" w:eastAsia="Times New Roman" w:hAnsi="Times New Roman"/>
          <w:b/>
          <w:color w:val="000000"/>
          <w:sz w:val="28"/>
        </w:rPr>
      </w:pPr>
    </w:p>
    <w:p w14:paraId="7890442D" w14:textId="77777777" w:rsidR="00216A68" w:rsidRPr="00207D1B" w:rsidRDefault="00216A68" w:rsidP="00216A68">
      <w:pPr>
        <w:spacing w:after="0" w:line="240" w:lineRule="auto"/>
        <w:rPr>
          <w:rFonts w:ascii="Times New Roman" w:eastAsia="Times New Roman" w:hAnsi="Times New Roman"/>
          <w:color w:val="000000"/>
          <w:sz w:val="28"/>
        </w:rPr>
      </w:pPr>
    </w:p>
    <w:sectPr w:rsidR="00216A68" w:rsidRPr="00207D1B" w:rsidSect="00CF4649">
      <w:headerReference w:type="even" r:id="rId7"/>
      <w:headerReference w:type="default" r:id="rId8"/>
      <w:pgSz w:w="11906" w:h="16838"/>
      <w:pgMar w:top="851"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493514" w14:textId="77777777" w:rsidR="00420DE7" w:rsidRDefault="00420DE7">
      <w:pPr>
        <w:spacing w:after="0" w:line="240" w:lineRule="auto"/>
      </w:pPr>
      <w:r>
        <w:separator/>
      </w:r>
    </w:p>
  </w:endnote>
  <w:endnote w:type="continuationSeparator" w:id="0">
    <w:p w14:paraId="32BBA578" w14:textId="77777777" w:rsidR="00420DE7" w:rsidRDefault="00420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567F15" w14:textId="77777777" w:rsidR="00420DE7" w:rsidRDefault="00420DE7">
      <w:pPr>
        <w:spacing w:after="0" w:line="240" w:lineRule="auto"/>
      </w:pPr>
      <w:r>
        <w:separator/>
      </w:r>
    </w:p>
  </w:footnote>
  <w:footnote w:type="continuationSeparator" w:id="0">
    <w:p w14:paraId="29A626A7" w14:textId="77777777" w:rsidR="00420DE7" w:rsidRDefault="00420D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FA414" w14:textId="77777777" w:rsidR="00C53971" w:rsidRDefault="00DD0165" w:rsidP="00C53971">
    <w:pPr>
      <w:pStyle w:val="a3"/>
      <w:jc w:val="center"/>
    </w:pPr>
    <w: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68D6F" w14:textId="77777777" w:rsidR="00C53971"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E75E3E">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74F3689E"/>
    <w:multiLevelType w:val="multilevel"/>
    <w:tmpl w:val="9274E4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1C"/>
    <w:rsid w:val="0000114D"/>
    <w:rsid w:val="00003E68"/>
    <w:rsid w:val="00023C31"/>
    <w:rsid w:val="000320FA"/>
    <w:rsid w:val="00033649"/>
    <w:rsid w:val="00035CC8"/>
    <w:rsid w:val="000553C3"/>
    <w:rsid w:val="000968A8"/>
    <w:rsid w:val="000B0CB9"/>
    <w:rsid w:val="000B219C"/>
    <w:rsid w:val="000C63F6"/>
    <w:rsid w:val="000D212D"/>
    <w:rsid w:val="000E58D5"/>
    <w:rsid w:val="00114943"/>
    <w:rsid w:val="001159F2"/>
    <w:rsid w:val="00127FE3"/>
    <w:rsid w:val="00146E53"/>
    <w:rsid w:val="00152858"/>
    <w:rsid w:val="001531A4"/>
    <w:rsid w:val="0019091C"/>
    <w:rsid w:val="001B4B71"/>
    <w:rsid w:val="001C1911"/>
    <w:rsid w:val="001D056F"/>
    <w:rsid w:val="001F055F"/>
    <w:rsid w:val="001F6F41"/>
    <w:rsid w:val="00201017"/>
    <w:rsid w:val="00205457"/>
    <w:rsid w:val="00207D1B"/>
    <w:rsid w:val="00216A68"/>
    <w:rsid w:val="00243761"/>
    <w:rsid w:val="00250063"/>
    <w:rsid w:val="00266223"/>
    <w:rsid w:val="00271686"/>
    <w:rsid w:val="00283B69"/>
    <w:rsid w:val="00294BBC"/>
    <w:rsid w:val="002C4B3E"/>
    <w:rsid w:val="002E05FE"/>
    <w:rsid w:val="003079D6"/>
    <w:rsid w:val="003122B8"/>
    <w:rsid w:val="003205E5"/>
    <w:rsid w:val="00321826"/>
    <w:rsid w:val="003402BA"/>
    <w:rsid w:val="00342843"/>
    <w:rsid w:val="003477DA"/>
    <w:rsid w:val="003709BF"/>
    <w:rsid w:val="003873B7"/>
    <w:rsid w:val="00390467"/>
    <w:rsid w:val="0039075E"/>
    <w:rsid w:val="00393D91"/>
    <w:rsid w:val="003A6333"/>
    <w:rsid w:val="003B07C2"/>
    <w:rsid w:val="003D4FA9"/>
    <w:rsid w:val="003E75D2"/>
    <w:rsid w:val="004113D4"/>
    <w:rsid w:val="00413301"/>
    <w:rsid w:val="0041728B"/>
    <w:rsid w:val="00420D8F"/>
    <w:rsid w:val="00420DE7"/>
    <w:rsid w:val="00487B60"/>
    <w:rsid w:val="00495ED4"/>
    <w:rsid w:val="004B1352"/>
    <w:rsid w:val="004D3C73"/>
    <w:rsid w:val="004F59CB"/>
    <w:rsid w:val="00500F0D"/>
    <w:rsid w:val="005115B5"/>
    <w:rsid w:val="00524B60"/>
    <w:rsid w:val="005274C9"/>
    <w:rsid w:val="005460B0"/>
    <w:rsid w:val="0055394E"/>
    <w:rsid w:val="005543D8"/>
    <w:rsid w:val="005647B8"/>
    <w:rsid w:val="005900F1"/>
    <w:rsid w:val="005B7DCF"/>
    <w:rsid w:val="005D4F8F"/>
    <w:rsid w:val="00606BE9"/>
    <w:rsid w:val="006114B5"/>
    <w:rsid w:val="00614731"/>
    <w:rsid w:val="00637EF2"/>
    <w:rsid w:val="00644E0E"/>
    <w:rsid w:val="00676C00"/>
    <w:rsid w:val="00681EE3"/>
    <w:rsid w:val="00685DE8"/>
    <w:rsid w:val="006879D9"/>
    <w:rsid w:val="006A7342"/>
    <w:rsid w:val="006C4D56"/>
    <w:rsid w:val="006C7D01"/>
    <w:rsid w:val="006E63D8"/>
    <w:rsid w:val="007100B0"/>
    <w:rsid w:val="00750079"/>
    <w:rsid w:val="00752A24"/>
    <w:rsid w:val="00797B94"/>
    <w:rsid w:val="007A1285"/>
    <w:rsid w:val="007F1B0E"/>
    <w:rsid w:val="008120D8"/>
    <w:rsid w:val="00822632"/>
    <w:rsid w:val="00824B8A"/>
    <w:rsid w:val="008718A4"/>
    <w:rsid w:val="00897E3D"/>
    <w:rsid w:val="008A3067"/>
    <w:rsid w:val="008B5BA6"/>
    <w:rsid w:val="00907AD4"/>
    <w:rsid w:val="00914E46"/>
    <w:rsid w:val="00932A65"/>
    <w:rsid w:val="00956777"/>
    <w:rsid w:val="0096535D"/>
    <w:rsid w:val="00977F3D"/>
    <w:rsid w:val="00983F35"/>
    <w:rsid w:val="009872A8"/>
    <w:rsid w:val="009A0EE3"/>
    <w:rsid w:val="009C0B23"/>
    <w:rsid w:val="009C6E29"/>
    <w:rsid w:val="00A155B8"/>
    <w:rsid w:val="00A34F56"/>
    <w:rsid w:val="00A73309"/>
    <w:rsid w:val="00A93BEC"/>
    <w:rsid w:val="00AC6713"/>
    <w:rsid w:val="00AF2CBF"/>
    <w:rsid w:val="00AF5602"/>
    <w:rsid w:val="00B31080"/>
    <w:rsid w:val="00B63580"/>
    <w:rsid w:val="00B7307C"/>
    <w:rsid w:val="00B8341C"/>
    <w:rsid w:val="00B9263A"/>
    <w:rsid w:val="00B936DC"/>
    <w:rsid w:val="00B955DC"/>
    <w:rsid w:val="00BB1E4D"/>
    <w:rsid w:val="00C20915"/>
    <w:rsid w:val="00C23F72"/>
    <w:rsid w:val="00C27C45"/>
    <w:rsid w:val="00C301B3"/>
    <w:rsid w:val="00C46530"/>
    <w:rsid w:val="00C471D5"/>
    <w:rsid w:val="00C57855"/>
    <w:rsid w:val="00C60C51"/>
    <w:rsid w:val="00C839EC"/>
    <w:rsid w:val="00C90C3D"/>
    <w:rsid w:val="00CB1F6C"/>
    <w:rsid w:val="00CC2986"/>
    <w:rsid w:val="00CF4649"/>
    <w:rsid w:val="00D050CB"/>
    <w:rsid w:val="00D40A9E"/>
    <w:rsid w:val="00D45205"/>
    <w:rsid w:val="00D53EFB"/>
    <w:rsid w:val="00D64BC4"/>
    <w:rsid w:val="00D66FAE"/>
    <w:rsid w:val="00D85CEE"/>
    <w:rsid w:val="00DA1CD2"/>
    <w:rsid w:val="00DB4AFD"/>
    <w:rsid w:val="00DD0165"/>
    <w:rsid w:val="00DE2F20"/>
    <w:rsid w:val="00DF2DB8"/>
    <w:rsid w:val="00E03519"/>
    <w:rsid w:val="00E16323"/>
    <w:rsid w:val="00E309AE"/>
    <w:rsid w:val="00E31446"/>
    <w:rsid w:val="00E3306E"/>
    <w:rsid w:val="00E40FEB"/>
    <w:rsid w:val="00E43D4C"/>
    <w:rsid w:val="00E56E11"/>
    <w:rsid w:val="00E63811"/>
    <w:rsid w:val="00E64F43"/>
    <w:rsid w:val="00E75E3E"/>
    <w:rsid w:val="00E766F8"/>
    <w:rsid w:val="00EC00D3"/>
    <w:rsid w:val="00EC7D23"/>
    <w:rsid w:val="00ED4027"/>
    <w:rsid w:val="00F36487"/>
    <w:rsid w:val="00F46B3D"/>
    <w:rsid w:val="00F731E2"/>
    <w:rsid w:val="00F82521"/>
    <w:rsid w:val="00F834CC"/>
    <w:rsid w:val="00F85C4D"/>
    <w:rsid w:val="00F860BA"/>
    <w:rsid w:val="00F90DE2"/>
    <w:rsid w:val="00FB50B6"/>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D0ED2"/>
  <w15:docId w15:val="{E21324C6-50E6-4194-A24F-3EB838F1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915939123">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403</Words>
  <Characters>2302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Учетная запись Майкрософт</cp:lastModifiedBy>
  <cp:revision>7</cp:revision>
  <cp:lastPrinted>2023-11-14T03:57:00Z</cp:lastPrinted>
  <dcterms:created xsi:type="dcterms:W3CDTF">2025-03-17T15:12:00Z</dcterms:created>
  <dcterms:modified xsi:type="dcterms:W3CDTF">2025-04-14T05:36:00Z</dcterms:modified>
</cp:coreProperties>
</file>